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43C3A0" w14:textId="77777777" w:rsidR="000C4755" w:rsidRDefault="000C4755" w:rsidP="000C4755">
      <w:pPr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bookmarkStart w:id="0" w:name="_Toc317167628"/>
      <w:bookmarkStart w:id="1" w:name="_Toc317244863"/>
      <w:bookmarkStart w:id="2" w:name="_GoBack"/>
      <w:bookmarkEnd w:id="2"/>
      <w:r w:rsidRPr="001B2D40">
        <w:rPr>
          <w:noProof/>
          <w:sz w:val="28"/>
          <w:szCs w:val="28"/>
        </w:rPr>
        <w:drawing>
          <wp:inline distT="0" distB="0" distL="0" distR="0" wp14:anchorId="543E1D2E" wp14:editId="6DF25E2D">
            <wp:extent cx="60960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091A" w14:textId="77777777" w:rsidR="005622AC" w:rsidRPr="001B2D40" w:rsidRDefault="005622AC" w:rsidP="000C4755">
      <w:pPr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14:paraId="4AB48965" w14:textId="77777777" w:rsidR="000C4755" w:rsidRPr="005622AC" w:rsidRDefault="000C4755" w:rsidP="000C4755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622AC">
        <w:rPr>
          <w:b/>
          <w:bCs/>
          <w:sz w:val="28"/>
          <w:szCs w:val="28"/>
        </w:rPr>
        <w:t>ЕМЕЛЬЯНОВСКИЙ РАЙОННЫЙ СОВЕТ ДЕПУТАТОВ</w:t>
      </w:r>
    </w:p>
    <w:p w14:paraId="0B07D158" w14:textId="77777777" w:rsidR="000C4755" w:rsidRPr="005622AC" w:rsidRDefault="000C4755" w:rsidP="000C4755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622AC">
        <w:rPr>
          <w:b/>
          <w:bCs/>
          <w:sz w:val="28"/>
          <w:szCs w:val="28"/>
        </w:rPr>
        <w:t>КРАСНОЯРСКОГО КРАЯ</w:t>
      </w:r>
    </w:p>
    <w:p w14:paraId="45F6D4CA" w14:textId="77777777" w:rsidR="000C4755" w:rsidRPr="005622AC" w:rsidRDefault="000C4755" w:rsidP="000C4755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14:paraId="294E2F96" w14:textId="45793AE4" w:rsidR="000C4755" w:rsidRDefault="005B7040" w:rsidP="000C4755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 xml:space="preserve">   </w:t>
      </w:r>
      <w:r w:rsidR="005622AC" w:rsidRPr="005622AC">
        <w:rPr>
          <w:b/>
          <w:bCs/>
          <w:smallCaps/>
          <w:sz w:val="28"/>
          <w:szCs w:val="28"/>
        </w:rPr>
        <w:t xml:space="preserve">   РЕШЕНИЕ</w:t>
      </w:r>
    </w:p>
    <w:p w14:paraId="1970B44F" w14:textId="77777777" w:rsidR="005622AC" w:rsidRPr="005622AC" w:rsidRDefault="005622AC" w:rsidP="000C4755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14:paraId="37845E0A" w14:textId="566A66C1" w:rsidR="000C4755" w:rsidRPr="001B2D40" w:rsidRDefault="005622AC" w:rsidP="000C4755">
      <w:pPr>
        <w:spacing w:line="240" w:lineRule="auto"/>
        <w:ind w:firstLine="0"/>
        <w:jc w:val="center"/>
        <w:rPr>
          <w:sz w:val="28"/>
          <w:szCs w:val="28"/>
        </w:rPr>
      </w:pPr>
      <w:r w:rsidRPr="00664D64">
        <w:rPr>
          <w:sz w:val="28"/>
          <w:szCs w:val="28"/>
          <w:u w:val="single"/>
        </w:rPr>
        <w:t>27.11.2024</w:t>
      </w:r>
      <w:r w:rsidRPr="00664D64">
        <w:t xml:space="preserve">  </w:t>
      </w:r>
      <w:r w:rsidRPr="00664D64">
        <w:rPr>
          <w:sz w:val="20"/>
          <w:szCs w:val="20"/>
        </w:rPr>
        <w:t xml:space="preserve"> </w:t>
      </w:r>
      <w:r w:rsidRPr="00664D64">
        <w:t xml:space="preserve">                  </w:t>
      </w:r>
      <w:r>
        <w:t xml:space="preserve">         </w:t>
      </w:r>
      <w:r w:rsidRPr="00664D64">
        <w:t xml:space="preserve">  </w:t>
      </w:r>
      <w:r w:rsidR="00D70ADB">
        <w:t xml:space="preserve"> </w:t>
      </w:r>
      <w:r w:rsidRPr="00664D64">
        <w:t xml:space="preserve">  </w:t>
      </w:r>
      <w:r>
        <w:t xml:space="preserve"> </w:t>
      </w:r>
      <w:r w:rsidRPr="00664D64">
        <w:t xml:space="preserve">     </w:t>
      </w:r>
      <w:r>
        <w:t xml:space="preserve"> </w:t>
      </w:r>
      <w:r w:rsidRPr="00664D64">
        <w:t xml:space="preserve"> </w:t>
      </w:r>
      <w:r>
        <w:t xml:space="preserve">   </w:t>
      </w:r>
      <w:r w:rsidRPr="00664D64">
        <w:rPr>
          <w:sz w:val="20"/>
          <w:szCs w:val="20"/>
        </w:rPr>
        <w:t xml:space="preserve">пгт Емельяново                   </w:t>
      </w:r>
      <w:r>
        <w:rPr>
          <w:sz w:val="20"/>
          <w:szCs w:val="20"/>
        </w:rPr>
        <w:t xml:space="preserve"> </w:t>
      </w:r>
      <w:r w:rsidRPr="00664D64">
        <w:rPr>
          <w:sz w:val="20"/>
          <w:szCs w:val="20"/>
        </w:rPr>
        <w:t xml:space="preserve">                    </w:t>
      </w:r>
      <w:r>
        <w:rPr>
          <w:sz w:val="20"/>
          <w:szCs w:val="20"/>
        </w:rPr>
        <w:t xml:space="preserve">    </w:t>
      </w:r>
      <w:r w:rsidRPr="00664D64">
        <w:rPr>
          <w:sz w:val="20"/>
          <w:szCs w:val="20"/>
        </w:rPr>
        <w:t xml:space="preserve">          </w:t>
      </w:r>
      <w:r w:rsidRPr="00664D64">
        <w:rPr>
          <w:sz w:val="28"/>
          <w:szCs w:val="28"/>
          <w:u w:val="single"/>
        </w:rPr>
        <w:t xml:space="preserve">№ </w:t>
      </w:r>
      <w:r>
        <w:rPr>
          <w:sz w:val="28"/>
          <w:szCs w:val="28"/>
          <w:u w:val="single"/>
        </w:rPr>
        <w:t>51-45</w:t>
      </w:r>
      <w:r w:rsidR="00B637F7">
        <w:rPr>
          <w:sz w:val="28"/>
          <w:szCs w:val="28"/>
          <w:u w:val="single"/>
        </w:rPr>
        <w:t>3</w:t>
      </w:r>
      <w:r w:rsidRPr="00664D64">
        <w:rPr>
          <w:sz w:val="28"/>
          <w:szCs w:val="28"/>
          <w:u w:val="single"/>
        </w:rPr>
        <w:t>Р</w:t>
      </w:r>
      <w:r w:rsidRPr="00685C06">
        <w:rPr>
          <w:rFonts w:ascii="Calibri" w:hAnsi="Calibri"/>
          <w:sz w:val="22"/>
          <w:szCs w:val="22"/>
        </w:rPr>
        <w:t xml:space="preserve">  </w:t>
      </w:r>
    </w:p>
    <w:p w14:paraId="3358745A" w14:textId="77777777" w:rsidR="00B637F7" w:rsidRDefault="00685C06" w:rsidP="00685C06">
      <w:pPr>
        <w:spacing w:line="240" w:lineRule="auto"/>
        <w:ind w:firstLine="0"/>
        <w:rPr>
          <w:rFonts w:ascii="Calibri" w:hAnsi="Calibri"/>
          <w:sz w:val="22"/>
          <w:szCs w:val="22"/>
        </w:rPr>
      </w:pPr>
      <w:r w:rsidRPr="00685C06">
        <w:rPr>
          <w:rFonts w:ascii="Calibri" w:hAnsi="Calibri"/>
          <w:sz w:val="22"/>
          <w:szCs w:val="22"/>
        </w:rPr>
        <w:t xml:space="preserve">                                    </w:t>
      </w:r>
    </w:p>
    <w:p w14:paraId="2C560C31" w14:textId="637471B1" w:rsidR="00685C06" w:rsidRPr="00685C06" w:rsidRDefault="00685C06" w:rsidP="00685C06">
      <w:pPr>
        <w:spacing w:line="240" w:lineRule="auto"/>
        <w:ind w:firstLine="0"/>
        <w:rPr>
          <w:sz w:val="28"/>
          <w:szCs w:val="28"/>
        </w:rPr>
      </w:pPr>
      <w:r w:rsidRPr="00685C06">
        <w:rPr>
          <w:rFonts w:ascii="Calibri" w:hAnsi="Calibri"/>
          <w:sz w:val="22"/>
          <w:szCs w:val="22"/>
        </w:rPr>
        <w:t xml:space="preserve">          </w:t>
      </w:r>
      <w:r w:rsidRPr="00685C06">
        <w:rPr>
          <w:rFonts w:ascii="Calibri" w:hAnsi="Calibri"/>
          <w:sz w:val="20"/>
          <w:szCs w:val="20"/>
        </w:rPr>
        <w:t xml:space="preserve">                                </w:t>
      </w:r>
    </w:p>
    <w:p w14:paraId="2921DBEC" w14:textId="77777777" w:rsidR="00AD006D" w:rsidRPr="00136E29" w:rsidRDefault="00AD006D" w:rsidP="00685C06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  <w:r w:rsidRPr="00136E29">
        <w:rPr>
          <w:sz w:val="28"/>
          <w:szCs w:val="28"/>
        </w:rPr>
        <w:t>О внесении изменений и дополнений в правила землепользования и застройки муниципального образования Солонцовский сельсовет Емельяновского района Красноярского края, утвержденные решением Солонцовского сельского Совета депутатов Емельяновского района Красноярского края от 25.12.2015 №6-19Р «Об утверждении правил землепользования и застройки муниципального образования Солонцовский сельсовет»</w:t>
      </w:r>
    </w:p>
    <w:p w14:paraId="3638F749" w14:textId="03CB4BA6" w:rsidR="00685C06" w:rsidRDefault="00685C06" w:rsidP="00685C06">
      <w:pPr>
        <w:autoSpaceDE w:val="0"/>
        <w:autoSpaceDN w:val="0"/>
        <w:adjustRightInd w:val="0"/>
        <w:spacing w:line="240" w:lineRule="auto"/>
        <w:ind w:firstLine="0"/>
        <w:rPr>
          <w:bCs/>
          <w:sz w:val="28"/>
          <w:szCs w:val="28"/>
        </w:rPr>
      </w:pPr>
      <w:r w:rsidRPr="00136E29">
        <w:rPr>
          <w:bCs/>
          <w:sz w:val="28"/>
          <w:szCs w:val="28"/>
        </w:rPr>
        <w:t xml:space="preserve">         </w:t>
      </w:r>
    </w:p>
    <w:p w14:paraId="3EFE5F61" w14:textId="77777777" w:rsidR="00B637F7" w:rsidRPr="00136E29" w:rsidRDefault="00B637F7" w:rsidP="00685C06">
      <w:pPr>
        <w:autoSpaceDE w:val="0"/>
        <w:autoSpaceDN w:val="0"/>
        <w:adjustRightInd w:val="0"/>
        <w:spacing w:line="240" w:lineRule="auto"/>
        <w:ind w:firstLine="0"/>
        <w:rPr>
          <w:bCs/>
          <w:sz w:val="28"/>
          <w:szCs w:val="28"/>
        </w:rPr>
      </w:pPr>
    </w:p>
    <w:p w14:paraId="42736CEF" w14:textId="73A096EC" w:rsidR="00685C06" w:rsidRPr="00136E29" w:rsidRDefault="004B6FCD" w:rsidP="00685C06">
      <w:pPr>
        <w:autoSpaceDE w:val="0"/>
        <w:autoSpaceDN w:val="0"/>
        <w:adjustRightInd w:val="0"/>
        <w:spacing w:line="240" w:lineRule="auto"/>
        <w:ind w:firstLine="708"/>
        <w:rPr>
          <w:bCs/>
          <w:sz w:val="28"/>
          <w:szCs w:val="28"/>
        </w:rPr>
      </w:pPr>
      <w:proofErr w:type="gramStart"/>
      <w:r w:rsidRPr="004B6FCD">
        <w:rPr>
          <w:bCs/>
          <w:sz w:val="28"/>
          <w:szCs w:val="28"/>
        </w:rPr>
        <w:t xml:space="preserve">В соответствии частью 8 статьи 30, частями 3, 7.1 статьи 31, пунктами 3, 5 части 2, частями  3.3,  4.1 статьи 33  Градостроительного кодекса Российской Федерации, пунктом 1 статьи 47 Воздушного кодекса Российской Федерации, приказом Федерального агентства воздушного транспорта (Росавиация) от 02.09.2022 №629-П «Об установлении </w:t>
      </w:r>
      <w:proofErr w:type="spellStart"/>
      <w:r w:rsidRPr="004B6FCD">
        <w:rPr>
          <w:bCs/>
          <w:sz w:val="28"/>
          <w:szCs w:val="28"/>
        </w:rPr>
        <w:t>приаэродромной</w:t>
      </w:r>
      <w:proofErr w:type="spellEnd"/>
      <w:r w:rsidRPr="004B6FCD">
        <w:rPr>
          <w:bCs/>
          <w:sz w:val="28"/>
          <w:szCs w:val="28"/>
        </w:rPr>
        <w:t xml:space="preserve"> территории аэродрома Красноярск (Емельяново)», руководствуясь Федеральным законом от 06.10.2003 №131-ФЗ «Об общих принципах организации местного</w:t>
      </w:r>
      <w:proofErr w:type="gramEnd"/>
      <w:r w:rsidRPr="004B6FCD">
        <w:rPr>
          <w:bCs/>
          <w:sz w:val="28"/>
          <w:szCs w:val="28"/>
        </w:rPr>
        <w:t xml:space="preserve"> самоуправления в Российской Федерации», Уставом Емельяновского района, Емельяновский районный Совет депутатов </w:t>
      </w:r>
      <w:r w:rsidRPr="00B637F7">
        <w:rPr>
          <w:b/>
          <w:bCs/>
          <w:sz w:val="28"/>
          <w:szCs w:val="28"/>
        </w:rPr>
        <w:t>РЕШИЛ</w:t>
      </w:r>
      <w:r w:rsidR="00685C06" w:rsidRPr="00B637F7">
        <w:rPr>
          <w:b/>
          <w:bCs/>
          <w:sz w:val="28"/>
          <w:szCs w:val="28"/>
        </w:rPr>
        <w:t xml:space="preserve">: </w:t>
      </w:r>
    </w:p>
    <w:p w14:paraId="6126D641" w14:textId="77777777" w:rsidR="00685C06" w:rsidRPr="00136E29" w:rsidRDefault="00685C06" w:rsidP="00A93228">
      <w:pPr>
        <w:tabs>
          <w:tab w:val="left" w:pos="1950"/>
        </w:tabs>
        <w:autoSpaceDE w:val="0"/>
        <w:autoSpaceDN w:val="0"/>
        <w:adjustRightInd w:val="0"/>
        <w:spacing w:line="240" w:lineRule="auto"/>
        <w:ind w:firstLine="0"/>
        <w:rPr>
          <w:rFonts w:cs="Arial"/>
          <w:sz w:val="28"/>
          <w:szCs w:val="28"/>
        </w:rPr>
      </w:pPr>
      <w:r w:rsidRPr="00136E29">
        <w:rPr>
          <w:rFonts w:cs="Arial"/>
          <w:sz w:val="28"/>
          <w:szCs w:val="28"/>
        </w:rPr>
        <w:t xml:space="preserve">   </w:t>
      </w:r>
      <w:r w:rsidR="00A93228" w:rsidRPr="00136E29">
        <w:rPr>
          <w:rFonts w:cs="Arial"/>
          <w:sz w:val="28"/>
          <w:szCs w:val="28"/>
        </w:rPr>
        <w:tab/>
      </w:r>
    </w:p>
    <w:p w14:paraId="425F30B5" w14:textId="6B4743A4" w:rsidR="00D4643C" w:rsidRPr="00136E29" w:rsidRDefault="00AD006D" w:rsidP="00AD006D">
      <w:pPr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r w:rsidRPr="00136E29">
        <w:rPr>
          <w:sz w:val="28"/>
          <w:szCs w:val="28"/>
        </w:rPr>
        <w:t>Внести следующие изменения и дополнения в правила землепользования и застройки муниципального образования Солонцовский сельсовет Емельяновского района Красноярского края, утвержденные решением Солонцовского сельского Совета депутатов Емельяновского района Красноярского края от 25.12.2015 №6-19Р «Об утверждении правил землепользования и застройки муниципального образования Солонцовский сельсовет», путем их уточнения:</w:t>
      </w:r>
    </w:p>
    <w:p w14:paraId="3A154DC3" w14:textId="1162FA04" w:rsidR="00455BEC" w:rsidRPr="00136E29" w:rsidRDefault="00AD006D" w:rsidP="00DA48EE">
      <w:pPr>
        <w:pStyle w:val="a4"/>
        <w:numPr>
          <w:ilvl w:val="1"/>
          <w:numId w:val="36"/>
        </w:numPr>
        <w:autoSpaceDE w:val="0"/>
        <w:autoSpaceDN w:val="0"/>
        <w:adjustRightInd w:val="0"/>
        <w:spacing w:line="240" w:lineRule="auto"/>
        <w:ind w:left="1418"/>
        <w:rPr>
          <w:sz w:val="28"/>
          <w:szCs w:val="28"/>
        </w:rPr>
      </w:pPr>
      <w:r w:rsidRPr="00136E29">
        <w:rPr>
          <w:sz w:val="28"/>
          <w:szCs w:val="28"/>
        </w:rPr>
        <w:t>Статью 50 дополнить частью 10 следующего содержания:</w:t>
      </w:r>
    </w:p>
    <w:p w14:paraId="347F2592" w14:textId="07FAEFFE" w:rsidR="005729FA" w:rsidRPr="00136E29" w:rsidRDefault="00D27DB5" w:rsidP="00832EC1">
      <w:pPr>
        <w:autoSpaceDE w:val="0"/>
        <w:autoSpaceDN w:val="0"/>
        <w:adjustRightInd w:val="0"/>
        <w:spacing w:line="240" w:lineRule="auto"/>
        <w:ind w:firstLine="708"/>
        <w:rPr>
          <w:sz w:val="28"/>
          <w:szCs w:val="28"/>
        </w:rPr>
      </w:pPr>
      <w:r w:rsidRPr="00136E29">
        <w:rPr>
          <w:sz w:val="28"/>
          <w:szCs w:val="28"/>
        </w:rPr>
        <w:t>«</w:t>
      </w:r>
      <w:r w:rsidR="00AD006D" w:rsidRPr="00136E29">
        <w:rPr>
          <w:sz w:val="28"/>
          <w:szCs w:val="28"/>
        </w:rPr>
        <w:t>10</w:t>
      </w:r>
      <w:r w:rsidR="005729FA" w:rsidRPr="00136E29">
        <w:rPr>
          <w:sz w:val="28"/>
          <w:szCs w:val="28"/>
        </w:rPr>
        <w:t xml:space="preserve">. </w:t>
      </w:r>
      <w:proofErr w:type="spellStart"/>
      <w:r w:rsidR="00A17FAD" w:rsidRPr="00136E29">
        <w:rPr>
          <w:sz w:val="28"/>
          <w:szCs w:val="28"/>
        </w:rPr>
        <w:t>Приаэродромные</w:t>
      </w:r>
      <w:proofErr w:type="spellEnd"/>
      <w:r w:rsidR="00A17FAD" w:rsidRPr="00136E29">
        <w:rPr>
          <w:sz w:val="28"/>
          <w:szCs w:val="28"/>
        </w:rPr>
        <w:t xml:space="preserve"> территории.</w:t>
      </w:r>
    </w:p>
    <w:p w14:paraId="1EAA52E3" w14:textId="667777B3" w:rsidR="00897E3B" w:rsidRPr="00136E29" w:rsidRDefault="00455BEC" w:rsidP="00897E3B">
      <w:pPr>
        <w:autoSpaceDE w:val="0"/>
        <w:autoSpaceDN w:val="0"/>
        <w:adjustRightInd w:val="0"/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sz w:val="28"/>
          <w:szCs w:val="28"/>
        </w:rPr>
        <w:t xml:space="preserve">Территория </w:t>
      </w:r>
      <w:r w:rsidR="00180894" w:rsidRPr="00136E29">
        <w:rPr>
          <w:sz w:val="28"/>
          <w:szCs w:val="28"/>
        </w:rPr>
        <w:t xml:space="preserve">муниципального образования </w:t>
      </w:r>
      <w:r w:rsidR="00AD006D" w:rsidRPr="00136E29">
        <w:rPr>
          <w:sz w:val="28"/>
          <w:szCs w:val="28"/>
        </w:rPr>
        <w:t>Солонцовский</w:t>
      </w:r>
      <w:r w:rsidR="00685792" w:rsidRPr="00136E29">
        <w:rPr>
          <w:sz w:val="28"/>
          <w:szCs w:val="28"/>
        </w:rPr>
        <w:t xml:space="preserve"> сельсовет</w:t>
      </w:r>
      <w:r w:rsidR="00180894" w:rsidRPr="00136E29">
        <w:rPr>
          <w:sz w:val="28"/>
          <w:szCs w:val="28"/>
        </w:rPr>
        <w:t xml:space="preserve"> Емельяновского района Красноярского края</w:t>
      </w:r>
      <w:r w:rsidR="00D4643C" w:rsidRPr="00136E29">
        <w:rPr>
          <w:rFonts w:eastAsia="Calibri"/>
          <w:sz w:val="28"/>
          <w:szCs w:val="28"/>
        </w:rPr>
        <w:t xml:space="preserve"> </w:t>
      </w:r>
      <w:r w:rsidR="000A454F" w:rsidRPr="00136E29">
        <w:rPr>
          <w:rFonts w:eastAsia="Calibri"/>
          <w:sz w:val="28"/>
          <w:szCs w:val="28"/>
        </w:rPr>
        <w:t xml:space="preserve">частично </w:t>
      </w:r>
      <w:r w:rsidR="00D4643C" w:rsidRPr="00136E29">
        <w:rPr>
          <w:rFonts w:eastAsia="Calibri"/>
          <w:sz w:val="28"/>
          <w:szCs w:val="28"/>
        </w:rPr>
        <w:t xml:space="preserve">попадает </w:t>
      </w:r>
      <w:r w:rsidRPr="00136E29">
        <w:rPr>
          <w:rFonts w:eastAsia="Calibri"/>
          <w:sz w:val="28"/>
          <w:szCs w:val="28"/>
        </w:rPr>
        <w:t>в</w:t>
      </w:r>
      <w:r w:rsidR="00A17FAD" w:rsidRPr="00136E29">
        <w:rPr>
          <w:rFonts w:eastAsia="Calibri"/>
          <w:sz w:val="28"/>
          <w:szCs w:val="28"/>
        </w:rPr>
        <w:t xml:space="preserve"> </w:t>
      </w:r>
      <w:proofErr w:type="spellStart"/>
      <w:r w:rsidR="00A17FAD" w:rsidRPr="00136E29">
        <w:rPr>
          <w:rFonts w:eastAsia="Calibri"/>
          <w:sz w:val="28"/>
          <w:szCs w:val="28"/>
        </w:rPr>
        <w:lastRenderedPageBreak/>
        <w:t>приаэродромную</w:t>
      </w:r>
      <w:proofErr w:type="spellEnd"/>
      <w:r w:rsidR="00A17FAD" w:rsidRPr="00136E29">
        <w:rPr>
          <w:rFonts w:eastAsia="Calibri"/>
          <w:sz w:val="28"/>
          <w:szCs w:val="28"/>
        </w:rPr>
        <w:t xml:space="preserve"> территорию аэродрома гражданской авиации Красноярск (Емельяново)</w:t>
      </w:r>
      <w:r w:rsidR="004E374F" w:rsidRPr="00136E29">
        <w:rPr>
          <w:rFonts w:eastAsia="Calibri"/>
          <w:sz w:val="28"/>
          <w:szCs w:val="28"/>
        </w:rPr>
        <w:t>.</w:t>
      </w:r>
    </w:p>
    <w:p w14:paraId="4570CA2E" w14:textId="77777777" w:rsidR="004E374F" w:rsidRPr="00136E29" w:rsidRDefault="00897E3B" w:rsidP="004E374F">
      <w:pPr>
        <w:autoSpaceDE w:val="0"/>
        <w:autoSpaceDN w:val="0"/>
        <w:adjustRightInd w:val="0"/>
        <w:spacing w:line="240" w:lineRule="auto"/>
        <w:ind w:firstLine="708"/>
        <w:rPr>
          <w:rFonts w:eastAsia="Calibri"/>
          <w:sz w:val="28"/>
          <w:szCs w:val="28"/>
        </w:rPr>
      </w:pPr>
      <w:proofErr w:type="spellStart"/>
      <w:r w:rsidRPr="00136E29">
        <w:rPr>
          <w:rFonts w:eastAsia="Calibri"/>
          <w:sz w:val="28"/>
          <w:szCs w:val="28"/>
        </w:rPr>
        <w:t>Приаэродромная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территория устанавливается актом уполномоченного Российской Федерации федерального органа исполнительной Правительством власти в целях обеспечения безопасности полетов воздушных судов, перспективного развития аэропорта и исключения негативного воздействия оборудования аэродрома и полетов воздушных судов на здоровье человека и</w:t>
      </w:r>
      <w:r w:rsidR="004E374F" w:rsidRPr="00136E29">
        <w:rPr>
          <w:rFonts w:eastAsia="Calibri"/>
          <w:sz w:val="28"/>
          <w:szCs w:val="28"/>
        </w:rPr>
        <w:t xml:space="preserve"> </w:t>
      </w:r>
      <w:r w:rsidRPr="00136E29">
        <w:rPr>
          <w:rFonts w:eastAsia="Calibri"/>
          <w:sz w:val="28"/>
          <w:szCs w:val="28"/>
        </w:rPr>
        <w:t>окружающую среду в соответствии с настоящим Кодексом, земельным</w:t>
      </w:r>
      <w:r w:rsidR="004E374F" w:rsidRPr="00136E29">
        <w:rPr>
          <w:rFonts w:eastAsia="Calibri"/>
          <w:sz w:val="28"/>
          <w:szCs w:val="28"/>
        </w:rPr>
        <w:t xml:space="preserve"> </w:t>
      </w:r>
      <w:r w:rsidRPr="00136E29">
        <w:rPr>
          <w:rFonts w:eastAsia="Calibri"/>
          <w:sz w:val="28"/>
          <w:szCs w:val="28"/>
        </w:rPr>
        <w:t>законодательством, законодательством о градостроительной деятельности с</w:t>
      </w:r>
      <w:r w:rsidR="004E374F" w:rsidRPr="00136E29">
        <w:rPr>
          <w:rFonts w:eastAsia="Calibri"/>
          <w:sz w:val="28"/>
          <w:szCs w:val="28"/>
        </w:rPr>
        <w:t xml:space="preserve"> </w:t>
      </w:r>
      <w:r w:rsidRPr="00136E29">
        <w:rPr>
          <w:rFonts w:eastAsia="Calibri"/>
          <w:sz w:val="28"/>
          <w:szCs w:val="28"/>
        </w:rPr>
        <w:t>учетом требований законодательства в области обеспечения санитарно-</w:t>
      </w:r>
      <w:r w:rsidR="004E374F" w:rsidRPr="00136E29">
        <w:rPr>
          <w:rFonts w:eastAsia="Calibri"/>
          <w:sz w:val="28"/>
          <w:szCs w:val="28"/>
        </w:rPr>
        <w:t xml:space="preserve"> </w:t>
      </w:r>
      <w:r w:rsidRPr="00136E29">
        <w:rPr>
          <w:rFonts w:eastAsia="Calibri"/>
          <w:sz w:val="28"/>
          <w:szCs w:val="28"/>
        </w:rPr>
        <w:t>эпидемиологического благополучия населения.</w:t>
      </w:r>
    </w:p>
    <w:p w14:paraId="5B5D3133" w14:textId="38E2115D" w:rsidR="00685792" w:rsidRPr="00136E29" w:rsidRDefault="004E374F" w:rsidP="004E374F">
      <w:pPr>
        <w:autoSpaceDE w:val="0"/>
        <w:autoSpaceDN w:val="0"/>
        <w:adjustRightInd w:val="0"/>
        <w:spacing w:line="240" w:lineRule="auto"/>
        <w:ind w:firstLine="708"/>
        <w:rPr>
          <w:rFonts w:eastAsia="Calibri"/>
          <w:sz w:val="28"/>
          <w:szCs w:val="28"/>
        </w:rPr>
      </w:pPr>
      <w:proofErr w:type="spellStart"/>
      <w:r w:rsidRPr="00136E29">
        <w:rPr>
          <w:rFonts w:eastAsia="Calibri"/>
          <w:sz w:val="28"/>
          <w:szCs w:val="28"/>
        </w:rPr>
        <w:t>Приаэродромная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территория аэродрома гражданской авиации Красноярск (Емельяново) </w:t>
      </w:r>
      <w:r w:rsidR="00A17FAD" w:rsidRPr="00136E29">
        <w:rPr>
          <w:rFonts w:eastAsia="Calibri"/>
          <w:sz w:val="28"/>
          <w:szCs w:val="28"/>
        </w:rPr>
        <w:t>установлен</w:t>
      </w:r>
      <w:r w:rsidRPr="00136E29">
        <w:rPr>
          <w:rFonts w:eastAsia="Calibri"/>
          <w:sz w:val="28"/>
          <w:szCs w:val="28"/>
        </w:rPr>
        <w:t>а</w:t>
      </w:r>
      <w:r w:rsidR="00A17FAD" w:rsidRPr="00136E29">
        <w:rPr>
          <w:rFonts w:eastAsia="Calibri"/>
          <w:sz w:val="28"/>
          <w:szCs w:val="28"/>
        </w:rPr>
        <w:t xml:space="preserve"> приказом </w:t>
      </w:r>
      <w:r w:rsidR="00614156" w:rsidRPr="00136E29">
        <w:rPr>
          <w:rFonts w:eastAsia="Calibri"/>
          <w:sz w:val="28"/>
          <w:szCs w:val="28"/>
        </w:rPr>
        <w:t>Федерального агентства воздушного транспорта (Росавиация) от 02.09.2022 №629-П</w:t>
      </w:r>
      <w:r w:rsidR="00A63D53" w:rsidRPr="00136E29">
        <w:rPr>
          <w:rFonts w:eastAsia="Calibri"/>
          <w:sz w:val="28"/>
          <w:szCs w:val="28"/>
        </w:rPr>
        <w:t xml:space="preserve"> и является зоной с особыми условиями использования территорий.</w:t>
      </w:r>
    </w:p>
    <w:p w14:paraId="3D8DA560" w14:textId="68F36032" w:rsidR="00606435" w:rsidRPr="00136E29" w:rsidRDefault="00606435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 xml:space="preserve">Граница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 аэродрома гражданской авиации Красноярск (Емельяново) установлена путем наложения границ семи подзон.</w:t>
      </w:r>
    </w:p>
    <w:p w14:paraId="5BBE5154" w14:textId="6BC297AC" w:rsidR="006E4D1C" w:rsidRPr="00136E29" w:rsidRDefault="00A63D53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 xml:space="preserve">Согласно сведениям единого государственного реестра недвижимости в границы территории </w:t>
      </w:r>
      <w:r w:rsidR="00AD006D" w:rsidRPr="00136E29">
        <w:rPr>
          <w:rFonts w:eastAsia="Calibri"/>
          <w:sz w:val="28"/>
          <w:szCs w:val="28"/>
        </w:rPr>
        <w:t>Солонцовского</w:t>
      </w:r>
      <w:r w:rsidRPr="00136E29">
        <w:rPr>
          <w:rFonts w:eastAsia="Calibri"/>
          <w:sz w:val="28"/>
          <w:szCs w:val="28"/>
        </w:rPr>
        <w:t xml:space="preserve"> сельсовета попадают зоны с особыми условиями использования территории со следующими реестровыми номерами:</w:t>
      </w:r>
    </w:p>
    <w:p w14:paraId="6118CC66" w14:textId="303D7546" w:rsidR="00A63D53" w:rsidRPr="00136E29" w:rsidRDefault="00A63D53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 xml:space="preserve">24:00-6.18958 - установление на аэродроме Красноярск (Емельяново)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территории:</w:t>
      </w:r>
    </w:p>
    <w:p w14:paraId="40C8BE7E" w14:textId="41745D33" w:rsidR="00A63D53" w:rsidRPr="00136E29" w:rsidRDefault="00A63D53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 xml:space="preserve">24:00-6.18802 - установление на аэродроме Красноярск (Емельяново)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 и выделению на ней третьей подзоны:</w:t>
      </w:r>
    </w:p>
    <w:p w14:paraId="28283FA7" w14:textId="25698C22" w:rsidR="00A63D53" w:rsidRPr="00136E29" w:rsidRDefault="00A63D53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 xml:space="preserve">24:11-6.939 - установление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 аэродрома Красноярск (Емельяново) и выделению на ней четвертой подзоны;</w:t>
      </w:r>
    </w:p>
    <w:p w14:paraId="5D31C6C5" w14:textId="14DD7796" w:rsidR="00A63D53" w:rsidRPr="00136E29" w:rsidRDefault="00A63D53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 xml:space="preserve">24:00-6.18803 - установление на аэродроме Красноярск (Емельяново)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 и выделению на ней пятой подзоны;</w:t>
      </w:r>
    </w:p>
    <w:p w14:paraId="0F417509" w14:textId="0FD01AA6" w:rsidR="00A63D53" w:rsidRPr="00136E29" w:rsidRDefault="00A63D53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24:00-6.18804 -</w:t>
      </w:r>
      <w:r w:rsidRPr="00136E29">
        <w:rPr>
          <w:rFonts w:ascii="Calibri" w:hAnsi="Calibri" w:cs="Calibri"/>
          <w:color w:val="000000"/>
          <w:sz w:val="28"/>
          <w:szCs w:val="28"/>
          <w:shd w:val="clear" w:color="auto" w:fill="F8F9FA"/>
        </w:rPr>
        <w:t xml:space="preserve"> </w:t>
      </w:r>
      <w:r w:rsidRPr="00136E29">
        <w:rPr>
          <w:rFonts w:eastAsia="Calibri"/>
          <w:sz w:val="28"/>
          <w:szCs w:val="28"/>
        </w:rPr>
        <w:t xml:space="preserve">установление на аэродроме Красноярск (Емельяново)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 и выделению на ней шестой подзоны.</w:t>
      </w:r>
    </w:p>
    <w:p w14:paraId="6AF894AC" w14:textId="3F400ED9" w:rsidR="00606435" w:rsidRPr="00136E29" w:rsidRDefault="00606435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bookmarkStart w:id="3" w:name="100014"/>
      <w:bookmarkStart w:id="4" w:name="100015"/>
      <w:bookmarkStart w:id="5" w:name="100017"/>
      <w:bookmarkEnd w:id="3"/>
      <w:bookmarkEnd w:id="4"/>
      <w:bookmarkEnd w:id="5"/>
      <w:r w:rsidRPr="00136E29">
        <w:rPr>
          <w:rFonts w:eastAsia="Calibri"/>
          <w:sz w:val="28"/>
          <w:szCs w:val="28"/>
        </w:rPr>
        <w:t>В соответствии с требованиями Воздушного </w:t>
      </w:r>
      <w:hyperlink r:id="rId9" w:history="1">
        <w:r w:rsidRPr="00136E29">
          <w:rPr>
            <w:rStyle w:val="af"/>
            <w:rFonts w:eastAsia="Calibri"/>
            <w:color w:val="auto"/>
            <w:sz w:val="28"/>
            <w:szCs w:val="28"/>
            <w:u w:val="none"/>
          </w:rPr>
          <w:t>кодекса</w:t>
        </w:r>
      </w:hyperlink>
      <w:r w:rsidRPr="00136E29">
        <w:rPr>
          <w:rFonts w:eastAsia="Calibri"/>
          <w:sz w:val="28"/>
          <w:szCs w:val="28"/>
        </w:rPr>
        <w:t> Российской Федерации и Федерального </w:t>
      </w:r>
      <w:hyperlink r:id="rId10" w:history="1">
        <w:r w:rsidRPr="00136E29">
          <w:rPr>
            <w:rStyle w:val="af"/>
            <w:rFonts w:eastAsia="Calibri"/>
            <w:color w:val="auto"/>
            <w:sz w:val="28"/>
            <w:szCs w:val="28"/>
            <w:u w:val="none"/>
          </w:rPr>
          <w:t>закона</w:t>
        </w:r>
      </w:hyperlink>
      <w:r w:rsidRPr="00136E29">
        <w:rPr>
          <w:rFonts w:eastAsia="Calibri"/>
          <w:sz w:val="28"/>
          <w:szCs w:val="28"/>
        </w:rPr>
        <w:t xml:space="preserve"> от 1 июля 2017 № 135-ФЗ </w:t>
      </w:r>
      <w:r w:rsidR="009F6DB7" w:rsidRPr="00136E29">
        <w:rPr>
          <w:rFonts w:eastAsia="Calibri"/>
          <w:sz w:val="28"/>
          <w:szCs w:val="28"/>
        </w:rPr>
        <w:t>«</w:t>
      </w:r>
      <w:r w:rsidRPr="00136E29">
        <w:rPr>
          <w:rFonts w:eastAsia="Calibri"/>
          <w:sz w:val="28"/>
          <w:szCs w:val="28"/>
        </w:rPr>
        <w:t xml:space="preserve">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 и санитарно-защитной зоны</w:t>
      </w:r>
      <w:r w:rsidR="009F6DB7" w:rsidRPr="00136E29">
        <w:rPr>
          <w:rFonts w:eastAsia="Calibri"/>
          <w:sz w:val="28"/>
          <w:szCs w:val="28"/>
        </w:rPr>
        <w:t>»</w:t>
      </w:r>
      <w:r w:rsidRPr="00136E29">
        <w:rPr>
          <w:rFonts w:eastAsia="Calibri"/>
          <w:sz w:val="28"/>
          <w:szCs w:val="28"/>
        </w:rPr>
        <w:t xml:space="preserve"> (Собрание законодательства Российской Федерации, 2017, № 27, ст. 3932; 2022, № 18, ст. 3010) (далее - Федеральный закон N 135-ФЗ) на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 аэродрома гражданской авиации Красноярск (Емельяново) установлены ограничения использования объектов недвижимости и осуществления деятельности:</w:t>
      </w:r>
    </w:p>
    <w:p w14:paraId="24699EDF" w14:textId="77777777" w:rsidR="009F6DB7" w:rsidRPr="00136E29" w:rsidRDefault="009F6DB7" w:rsidP="00606435">
      <w:pPr>
        <w:spacing w:line="240" w:lineRule="auto"/>
        <w:ind w:firstLine="708"/>
        <w:rPr>
          <w:rFonts w:eastAsia="Calibri"/>
          <w:b/>
          <w:bCs/>
          <w:sz w:val="28"/>
          <w:szCs w:val="28"/>
        </w:rPr>
      </w:pPr>
      <w:r w:rsidRPr="00136E29">
        <w:rPr>
          <w:rFonts w:eastAsia="Calibri"/>
          <w:b/>
          <w:bCs/>
          <w:sz w:val="28"/>
          <w:szCs w:val="28"/>
        </w:rPr>
        <w:t>Т</w:t>
      </w:r>
      <w:r w:rsidR="00606435" w:rsidRPr="00136E29">
        <w:rPr>
          <w:rFonts w:eastAsia="Calibri"/>
          <w:b/>
          <w:bCs/>
          <w:sz w:val="28"/>
          <w:szCs w:val="28"/>
        </w:rPr>
        <w:t>ретья подзона</w:t>
      </w:r>
      <w:r w:rsidRPr="00136E29">
        <w:rPr>
          <w:rFonts w:eastAsia="Calibri"/>
          <w:b/>
          <w:bCs/>
          <w:sz w:val="28"/>
          <w:szCs w:val="28"/>
        </w:rPr>
        <w:t>.</w:t>
      </w:r>
    </w:p>
    <w:p w14:paraId="520849ED" w14:textId="77777777" w:rsidR="009F6DB7" w:rsidRPr="00136E29" w:rsidRDefault="009F6DB7" w:rsidP="009F6DB7">
      <w:pPr>
        <w:spacing w:line="240" w:lineRule="auto"/>
        <w:ind w:firstLine="708"/>
        <w:rPr>
          <w:rFonts w:eastAsia="Calibri"/>
          <w:sz w:val="28"/>
          <w:szCs w:val="28"/>
        </w:rPr>
      </w:pPr>
      <w:bookmarkStart w:id="6" w:name="100020"/>
      <w:bookmarkEnd w:id="6"/>
      <w:r w:rsidRPr="00136E29">
        <w:rPr>
          <w:rFonts w:eastAsia="Calibri"/>
          <w:sz w:val="28"/>
          <w:szCs w:val="28"/>
        </w:rPr>
        <w:lastRenderedPageBreak/>
        <w:t>1. В границах третьей подзоны запрещается размещать объекты, высота которых превышает ограничения, приведенные в </w:t>
      </w:r>
      <w:hyperlink r:id="rId11" w:anchor="115112" w:history="1">
        <w:r w:rsidRPr="00136E29">
          <w:rPr>
            <w:rStyle w:val="af"/>
            <w:rFonts w:eastAsia="Calibri"/>
            <w:color w:val="auto"/>
            <w:sz w:val="28"/>
            <w:szCs w:val="28"/>
            <w:u w:val="none"/>
          </w:rPr>
          <w:t>пункте 2</w:t>
        </w:r>
      </w:hyperlink>
      <w:r w:rsidRPr="00136E29">
        <w:rPr>
          <w:rFonts w:eastAsia="Calibri"/>
          <w:sz w:val="28"/>
          <w:szCs w:val="28"/>
        </w:rPr>
        <w:t> настоящей таблицы.</w:t>
      </w:r>
    </w:p>
    <w:p w14:paraId="2308E73F" w14:textId="40FA6A84" w:rsidR="009F6DB7" w:rsidRPr="00136E29" w:rsidRDefault="009F6DB7" w:rsidP="009F6DB7">
      <w:pPr>
        <w:spacing w:line="240" w:lineRule="auto"/>
        <w:ind w:firstLine="708"/>
        <w:rPr>
          <w:rFonts w:eastAsia="Calibri"/>
          <w:sz w:val="28"/>
          <w:szCs w:val="28"/>
        </w:rPr>
      </w:pPr>
      <w:bookmarkStart w:id="7" w:name="115112"/>
      <w:bookmarkEnd w:id="7"/>
      <w:r w:rsidRPr="00136E29">
        <w:rPr>
          <w:rFonts w:eastAsia="Calibri"/>
          <w:sz w:val="28"/>
          <w:szCs w:val="28"/>
        </w:rPr>
        <w:t>2. Строительство и реконструкция зданий/сооружений в границах третьей подзоны разрешается после определения максимально допустимой высоты здания/сооружения в зависимости от местоположения путем проведения соответствующих расчетов в соответствии с требованиями </w:t>
      </w:r>
      <w:hyperlink r:id="rId12" w:anchor="100009" w:history="1">
        <w:r w:rsidRPr="00136E29">
          <w:rPr>
            <w:rStyle w:val="af"/>
            <w:rFonts w:eastAsia="Calibri"/>
            <w:color w:val="auto"/>
            <w:sz w:val="28"/>
            <w:szCs w:val="28"/>
            <w:u w:val="none"/>
          </w:rPr>
          <w:t>ФАП-262</w:t>
        </w:r>
      </w:hyperlink>
      <w:r w:rsidRPr="00136E29">
        <w:rPr>
          <w:rFonts w:eastAsia="Calibri"/>
          <w:sz w:val="28"/>
          <w:szCs w:val="28"/>
        </w:rPr>
        <w:t> с учетом следующих абсолютных высот ограничения объектов в Балтийской системе высот 1977 года (</w:t>
      </w:r>
      <w:hyperlink r:id="rId13" w:history="1">
        <w:r w:rsidRPr="00136E29">
          <w:rPr>
            <w:rStyle w:val="af"/>
            <w:rFonts w:eastAsia="Calibri"/>
            <w:color w:val="auto"/>
            <w:sz w:val="28"/>
            <w:szCs w:val="28"/>
            <w:u w:val="none"/>
          </w:rPr>
          <w:t>постановление</w:t>
        </w:r>
      </w:hyperlink>
      <w:r w:rsidRPr="00136E29">
        <w:rPr>
          <w:rFonts w:eastAsia="Calibri"/>
          <w:sz w:val="28"/>
          <w:szCs w:val="28"/>
        </w:rPr>
        <w:t> Правительства Российской Федерации от 24 ноября 2016 г. № 1240 «Об установлении государственных систем координат, государственной системы высот и государственной гравиметрической системы» (Собрание законодательства Российской Федерации, 2016, № 49, ст. 6907) (далее - постановление Правительства № 1240):</w:t>
      </w:r>
    </w:p>
    <w:p w14:paraId="5C3D9B0A" w14:textId="77777777" w:rsidR="009F6DB7" w:rsidRPr="00136E29" w:rsidRDefault="009F6DB7" w:rsidP="00606435">
      <w:pPr>
        <w:spacing w:line="240" w:lineRule="auto"/>
        <w:ind w:firstLine="708"/>
        <w:rPr>
          <w:rFonts w:eastAsia="Calibri"/>
          <w:b/>
          <w:bCs/>
          <w:sz w:val="28"/>
          <w:szCs w:val="28"/>
        </w:rPr>
      </w:pPr>
      <w:r w:rsidRPr="00136E29">
        <w:rPr>
          <w:rFonts w:eastAsia="Calibri"/>
          <w:b/>
          <w:bCs/>
          <w:sz w:val="28"/>
          <w:szCs w:val="28"/>
        </w:rPr>
        <w:t>Ч</w:t>
      </w:r>
      <w:r w:rsidR="00606435" w:rsidRPr="00136E29">
        <w:rPr>
          <w:rFonts w:eastAsia="Calibri"/>
          <w:b/>
          <w:bCs/>
          <w:sz w:val="28"/>
          <w:szCs w:val="28"/>
        </w:rPr>
        <w:t>етвертая подзона</w:t>
      </w:r>
      <w:r w:rsidRPr="00136E29">
        <w:rPr>
          <w:rFonts w:eastAsia="Calibri"/>
          <w:b/>
          <w:bCs/>
          <w:sz w:val="28"/>
          <w:szCs w:val="28"/>
        </w:rPr>
        <w:t>.</w:t>
      </w:r>
    </w:p>
    <w:p w14:paraId="172945D8" w14:textId="77777777" w:rsidR="009F6DB7" w:rsidRPr="00136E29" w:rsidRDefault="009F6DB7" w:rsidP="009F6DB7">
      <w:pPr>
        <w:spacing w:line="240" w:lineRule="auto"/>
        <w:ind w:firstLine="708"/>
        <w:rPr>
          <w:rFonts w:eastAsia="Calibri"/>
          <w:sz w:val="28"/>
          <w:szCs w:val="28"/>
        </w:rPr>
      </w:pPr>
      <w:bookmarkStart w:id="8" w:name="100021"/>
      <w:bookmarkEnd w:id="8"/>
      <w:r w:rsidRPr="00136E29">
        <w:rPr>
          <w:rFonts w:eastAsia="Calibri"/>
          <w:sz w:val="28"/>
          <w:szCs w:val="28"/>
        </w:rPr>
        <w:t>1. В границах четвертой подзоны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подзоны.</w:t>
      </w:r>
    </w:p>
    <w:p w14:paraId="6A5E3291" w14:textId="3AC6D059" w:rsidR="009F6DB7" w:rsidRPr="00136E29" w:rsidRDefault="009F6DB7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2. Для обеспечения бесперебойной работы наземных объектов средств и систем обслуживания воздушного движения, навигации, посадки и связи, предназначенных для организации воздушного движения, вводятся зоны ограничения строительства.</w:t>
      </w:r>
    </w:p>
    <w:p w14:paraId="7833C0D8" w14:textId="05E6823C" w:rsidR="009F6DB7" w:rsidRPr="00136E29" w:rsidRDefault="009F6DB7" w:rsidP="0060643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 xml:space="preserve">3. Запрещается без согласования с оператором аэродрома размещение объектов, превышающих </w:t>
      </w:r>
      <w:r w:rsidR="001F2605" w:rsidRPr="00136E29">
        <w:rPr>
          <w:rFonts w:eastAsia="Calibri"/>
          <w:sz w:val="28"/>
          <w:szCs w:val="28"/>
        </w:rPr>
        <w:t>высотные ограничения,</w:t>
      </w:r>
      <w:r w:rsidRPr="00136E29">
        <w:rPr>
          <w:rFonts w:eastAsia="Calibri"/>
          <w:sz w:val="28"/>
          <w:szCs w:val="28"/>
        </w:rPr>
        <w:t xml:space="preserve"> указанные в Приказе</w:t>
      </w:r>
      <w:r w:rsidR="001F2605" w:rsidRPr="00136E29">
        <w:rPr>
          <w:rFonts w:eastAsia="Calibri"/>
          <w:sz w:val="28"/>
          <w:szCs w:val="28"/>
        </w:rPr>
        <w:t xml:space="preserve"> Росавиации от 02.09.2022 №629-П.</w:t>
      </w:r>
    </w:p>
    <w:p w14:paraId="1AA0041B" w14:textId="77777777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4. Для ненаправленных средств РТОП и АС:</w:t>
      </w:r>
    </w:p>
    <w:p w14:paraId="07CA3250" w14:textId="5988F405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- выделяется ближняя и дальняя зоны ограничения застройки;</w:t>
      </w:r>
    </w:p>
    <w:p w14:paraId="2E62E5DA" w14:textId="760641A0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ближняя зона представляет собой цилиндр радиусом "r" и высотой, равной высоте антенны. В радиусе "r" не допускается нахождение объектов, превышающих высоту антенны.</w:t>
      </w:r>
    </w:p>
    <w:p w14:paraId="72F8EADF" w14:textId="691080D9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дальняя зона - перевернутый "конус" радиусом "R" с вершиной в основании антенны и углом возвышения;</w:t>
      </w:r>
    </w:p>
    <w:p w14:paraId="5257559C" w14:textId="64BF2A7F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- для размещения объектов вблизи дальнего приводного радиомаркерного пункта (ДПРМ), ближнего приводного радиомаркерного пункта (БПРМ), отдельного приводного радиомаркерного пункта (ОПРС) устанавливаются следующие ограничения:</w:t>
      </w:r>
    </w:p>
    <w:p w14:paraId="7B7C3163" w14:textId="078F31D5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сооружения, имеющие значительные металлические массы (мосты, электрифицированные железные дороги, ангары, дома из железобетона) и дома с металлическими крышами, воздушные высоковольтные линии электропередач (&gt; 1000 В) - не ближе, чем 300 м от места установки антенны приводной радиостанции;</w:t>
      </w:r>
    </w:p>
    <w:p w14:paraId="667F9C7F" w14:textId="60C73E3B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lastRenderedPageBreak/>
        <w:t>одноэтажные сооружения из железобетона, воздушные низковольтные линии электропередач (&lt;1000 В), воздушных линий связи - не ближе, чем 100 м от места установки антенны приводной радиостанции.</w:t>
      </w:r>
    </w:p>
    <w:p w14:paraId="4851299D" w14:textId="130F0B23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5. Запрещается без согласования с оператором аэродрома размещение объектов, превышающих высотные ограничения, указанные в Приказе Росавиации от 02.09.2022 №629-П.</w:t>
      </w:r>
    </w:p>
    <w:p w14:paraId="76B78E1C" w14:textId="77777777" w:rsidR="001F2605" w:rsidRPr="00136E29" w:rsidRDefault="001F2605" w:rsidP="00606435">
      <w:pPr>
        <w:spacing w:line="240" w:lineRule="auto"/>
        <w:ind w:firstLine="708"/>
        <w:rPr>
          <w:rFonts w:eastAsia="Calibri"/>
          <w:b/>
          <w:bCs/>
          <w:sz w:val="28"/>
          <w:szCs w:val="28"/>
        </w:rPr>
      </w:pPr>
      <w:r w:rsidRPr="00136E29">
        <w:rPr>
          <w:rFonts w:eastAsia="Calibri"/>
          <w:b/>
          <w:bCs/>
          <w:sz w:val="28"/>
          <w:szCs w:val="28"/>
        </w:rPr>
        <w:t>П</w:t>
      </w:r>
      <w:r w:rsidR="00606435" w:rsidRPr="00136E29">
        <w:rPr>
          <w:rFonts w:eastAsia="Calibri"/>
          <w:b/>
          <w:bCs/>
          <w:sz w:val="28"/>
          <w:szCs w:val="28"/>
        </w:rPr>
        <w:t>ятая подзона</w:t>
      </w:r>
      <w:r w:rsidRPr="00136E29">
        <w:rPr>
          <w:rFonts w:eastAsia="Calibri"/>
          <w:b/>
          <w:bCs/>
          <w:sz w:val="28"/>
          <w:szCs w:val="28"/>
        </w:rPr>
        <w:t>.</w:t>
      </w:r>
    </w:p>
    <w:p w14:paraId="59C266BA" w14:textId="59CE34C0" w:rsidR="001F2605" w:rsidRPr="00136E29" w:rsidRDefault="001F2605" w:rsidP="00626BA3">
      <w:pPr>
        <w:spacing w:line="240" w:lineRule="auto"/>
        <w:ind w:firstLine="708"/>
        <w:rPr>
          <w:rFonts w:eastAsia="Calibri"/>
          <w:sz w:val="28"/>
          <w:szCs w:val="28"/>
        </w:rPr>
      </w:pPr>
      <w:bookmarkStart w:id="9" w:name="100022"/>
      <w:bookmarkEnd w:id="9"/>
      <w:r w:rsidRPr="00136E29">
        <w:rPr>
          <w:rFonts w:eastAsia="Calibri"/>
          <w:sz w:val="28"/>
          <w:szCs w:val="28"/>
        </w:rPr>
        <w:t xml:space="preserve">1. В границах пятой подзоны запрещается размещать опасные производственные объекты, определенные </w:t>
      </w:r>
      <w:r w:rsidR="00626BA3" w:rsidRPr="00136E29">
        <w:rPr>
          <w:rFonts w:eastAsia="Calibri"/>
          <w:sz w:val="28"/>
          <w:szCs w:val="28"/>
        </w:rPr>
        <w:t xml:space="preserve">Федеральным законом от 21.07.1997 № 116-ФЗ «О промышленной безопасности опасных производственных объектов» (далее – Федеральный </w:t>
      </w:r>
      <w:hyperlink r:id="rId14" w:history="1"/>
      <w:r w:rsidR="00626BA3" w:rsidRPr="00136E29">
        <w:rPr>
          <w:rFonts w:eastAsia="Calibri"/>
          <w:sz w:val="28"/>
          <w:szCs w:val="28"/>
        </w:rPr>
        <w:t xml:space="preserve"> закон  № 116-ФЗ)</w:t>
      </w:r>
      <w:r w:rsidRPr="00136E29">
        <w:rPr>
          <w:rFonts w:eastAsia="Calibri"/>
          <w:sz w:val="28"/>
          <w:szCs w:val="28"/>
        </w:rPr>
        <w:t>, не относящихся к инфраструктуре аэропорта, функционирование которых может повлиять на безопасность полетов воздушных судов.</w:t>
      </w:r>
    </w:p>
    <w:p w14:paraId="11EBC624" w14:textId="062EDF89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 xml:space="preserve">2. </w:t>
      </w:r>
      <w:r w:rsidR="00626BA3" w:rsidRPr="00136E29">
        <w:rPr>
          <w:rFonts w:eastAsia="Calibri"/>
          <w:sz w:val="28"/>
          <w:szCs w:val="28"/>
        </w:rPr>
        <w:t xml:space="preserve">  </w:t>
      </w:r>
      <w:r w:rsidRPr="00136E29">
        <w:rPr>
          <w:rFonts w:eastAsia="Calibri"/>
          <w:sz w:val="28"/>
          <w:szCs w:val="28"/>
        </w:rPr>
        <w:t>Строительство, реконструкция, капитальный ремонт, ввод в эксплуатацию, техническое перевооружение, консервация и ликвидация опасных производственных объектов в границах пятой подзоны разрешается только при выполнении всех требований Федерального </w:t>
      </w:r>
      <w:hyperlink r:id="rId15" w:history="1">
        <w:r w:rsidRPr="00136E29">
          <w:rPr>
            <w:rStyle w:val="af"/>
            <w:rFonts w:eastAsia="Calibri"/>
            <w:color w:val="auto"/>
            <w:sz w:val="28"/>
            <w:szCs w:val="28"/>
            <w:u w:val="none"/>
          </w:rPr>
          <w:t>закона</w:t>
        </w:r>
      </w:hyperlink>
      <w:r w:rsidRPr="00136E29">
        <w:rPr>
          <w:rFonts w:eastAsia="Calibri"/>
          <w:sz w:val="28"/>
          <w:szCs w:val="28"/>
        </w:rPr>
        <w:t> </w:t>
      </w:r>
      <w:r w:rsidR="00626BA3" w:rsidRPr="00136E29">
        <w:rPr>
          <w:rFonts w:eastAsia="Calibri"/>
          <w:sz w:val="28"/>
          <w:szCs w:val="28"/>
        </w:rPr>
        <w:t>№</w:t>
      </w:r>
      <w:r w:rsidRPr="00136E29">
        <w:rPr>
          <w:rFonts w:eastAsia="Calibri"/>
          <w:sz w:val="28"/>
          <w:szCs w:val="28"/>
        </w:rPr>
        <w:t xml:space="preserve"> 116-ФЗ и регистрации в государственном реестре опасных производственных объектов.</w:t>
      </w:r>
    </w:p>
    <w:p w14:paraId="1D1CFB04" w14:textId="3A3B557E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3.Опасные производственные объекты, определенные Федеральным </w:t>
      </w:r>
      <w:hyperlink r:id="rId16" w:history="1">
        <w:r w:rsidRPr="00136E29">
          <w:rPr>
            <w:rStyle w:val="af"/>
            <w:rFonts w:eastAsia="Calibri"/>
            <w:color w:val="auto"/>
            <w:sz w:val="28"/>
            <w:szCs w:val="28"/>
            <w:u w:val="none"/>
          </w:rPr>
          <w:t>законом</w:t>
        </w:r>
      </w:hyperlink>
      <w:r w:rsidRPr="00136E29">
        <w:rPr>
          <w:rFonts w:eastAsia="Calibri"/>
          <w:sz w:val="28"/>
          <w:szCs w:val="28"/>
        </w:rPr>
        <w:t> </w:t>
      </w:r>
      <w:r w:rsidR="00626BA3" w:rsidRPr="00136E29">
        <w:rPr>
          <w:rFonts w:eastAsia="Calibri"/>
          <w:sz w:val="28"/>
          <w:szCs w:val="28"/>
        </w:rPr>
        <w:t>№</w:t>
      </w:r>
      <w:r w:rsidRPr="00136E29">
        <w:rPr>
          <w:rFonts w:eastAsia="Calibri"/>
          <w:sz w:val="28"/>
          <w:szCs w:val="28"/>
        </w:rPr>
        <w:t xml:space="preserve"> 116-ФЗ, функционирование которых может повлиять на безопасность полетов воздушных судов должны располагаться на удалении от границы пятой подзоны, определенном с учетом максимального радиуса зон поражения в случаях происшествий техногенного характера на опасных производственных объектах.</w:t>
      </w:r>
    </w:p>
    <w:p w14:paraId="7BD69B2C" w14:textId="77777777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4. 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условий, разработанных для конкретного объекта капитального строительства, и содержащих дополнительные технические требования, обеспечивающие безопасную эксплуатацию и функционирование объектов и сооружений.</w:t>
      </w:r>
    </w:p>
    <w:p w14:paraId="730BD533" w14:textId="77777777" w:rsidR="001F2605" w:rsidRPr="00136E29" w:rsidRDefault="001F2605" w:rsidP="001F2605">
      <w:pPr>
        <w:spacing w:line="240" w:lineRule="auto"/>
        <w:ind w:firstLine="708"/>
        <w:rPr>
          <w:rFonts w:eastAsia="Calibri"/>
          <w:sz w:val="28"/>
          <w:szCs w:val="28"/>
        </w:rPr>
      </w:pPr>
      <w:r w:rsidRPr="00136E29">
        <w:rPr>
          <w:rFonts w:eastAsia="Calibri"/>
          <w:sz w:val="28"/>
          <w:szCs w:val="28"/>
        </w:rPr>
        <w:t>5. Вводимые ограничения не распространяется на уже существующие опасные производственные объекты, построенные и размещенные в соответствии с нормами действующего законодательства на дату ввода в эксплуатацию ранее размещенных опасных производственных объектов при условии не нарушения требований безопасности полетов.</w:t>
      </w:r>
    </w:p>
    <w:p w14:paraId="38456246" w14:textId="524E5948" w:rsidR="00626BA3" w:rsidRPr="00136E29" w:rsidRDefault="00626BA3" w:rsidP="00606435">
      <w:pPr>
        <w:spacing w:line="240" w:lineRule="auto"/>
        <w:ind w:firstLine="708"/>
        <w:rPr>
          <w:rFonts w:eastAsia="Calibri"/>
          <w:b/>
          <w:bCs/>
          <w:sz w:val="28"/>
          <w:szCs w:val="28"/>
        </w:rPr>
      </w:pPr>
      <w:r w:rsidRPr="00136E29">
        <w:rPr>
          <w:rFonts w:eastAsia="Calibri"/>
          <w:b/>
          <w:bCs/>
          <w:sz w:val="28"/>
          <w:szCs w:val="28"/>
        </w:rPr>
        <w:t>Ш</w:t>
      </w:r>
      <w:r w:rsidR="00606435" w:rsidRPr="00136E29">
        <w:rPr>
          <w:rFonts w:eastAsia="Calibri"/>
          <w:b/>
          <w:bCs/>
          <w:sz w:val="28"/>
          <w:szCs w:val="28"/>
        </w:rPr>
        <w:t>естая подзона</w:t>
      </w:r>
      <w:r w:rsidRPr="00136E29">
        <w:rPr>
          <w:rFonts w:eastAsia="Calibri"/>
          <w:b/>
          <w:bCs/>
          <w:sz w:val="28"/>
          <w:szCs w:val="28"/>
        </w:rPr>
        <w:t>.</w:t>
      </w:r>
    </w:p>
    <w:p w14:paraId="439D1E3C" w14:textId="65B8A161" w:rsidR="00626BA3" w:rsidRPr="00136E29" w:rsidRDefault="00626BA3" w:rsidP="00E54EF7">
      <w:pPr>
        <w:spacing w:line="240" w:lineRule="auto"/>
        <w:ind w:firstLine="708"/>
        <w:rPr>
          <w:rFonts w:eastAsia="Calibri"/>
          <w:sz w:val="28"/>
          <w:szCs w:val="28"/>
        </w:rPr>
      </w:pPr>
      <w:bookmarkStart w:id="10" w:name="100023"/>
      <w:bookmarkEnd w:id="10"/>
      <w:r w:rsidRPr="00136E29">
        <w:rPr>
          <w:rFonts w:eastAsia="Calibri"/>
          <w:sz w:val="28"/>
          <w:szCs w:val="28"/>
        </w:rPr>
        <w:t xml:space="preserve">В границах шестой </w:t>
      </w:r>
      <w:proofErr w:type="spellStart"/>
      <w:r w:rsidRPr="00136E29">
        <w:rPr>
          <w:rFonts w:eastAsia="Calibri"/>
          <w:sz w:val="28"/>
          <w:szCs w:val="28"/>
        </w:rPr>
        <w:t>подзоны</w:t>
      </w:r>
      <w:proofErr w:type="spellEnd"/>
      <w:r w:rsidRPr="00136E29">
        <w:rPr>
          <w:rFonts w:eastAsia="Calibri"/>
          <w:sz w:val="28"/>
          <w:szCs w:val="28"/>
        </w:rPr>
        <w:t xml:space="preserve"> </w:t>
      </w:r>
      <w:proofErr w:type="spellStart"/>
      <w:r w:rsidRPr="00136E29">
        <w:rPr>
          <w:rFonts w:eastAsia="Calibri"/>
          <w:sz w:val="28"/>
          <w:szCs w:val="28"/>
        </w:rPr>
        <w:t>приаэродромной</w:t>
      </w:r>
      <w:proofErr w:type="spellEnd"/>
      <w:r w:rsidRPr="00136E29">
        <w:rPr>
          <w:rFonts w:eastAsia="Calibri"/>
          <w:sz w:val="28"/>
          <w:szCs w:val="28"/>
        </w:rPr>
        <w:t xml:space="preserve"> территории аэродрома, на расстоянии 15 км от КТА, </w:t>
      </w:r>
      <w:r w:rsidR="00E54EF7" w:rsidRPr="00136E29">
        <w:rPr>
          <w:rFonts w:eastAsia="Calibri"/>
          <w:sz w:val="28"/>
          <w:szCs w:val="28"/>
        </w:rPr>
        <w:t xml:space="preserve">запрещается размещать объекты, способствующие привлечению и массовому скоплению птиц: К таким объектам относятся: объекты размещения отходов, скотомогильники, фермы, зернохранилища, элеваторы, продуктовые склады, прочие складские помещения, предназначенные для хранения продуктов, теплицы, птицефермы, зверофермы, животноводческие предприятия и другие объекты привлекательные для птиц наличием открытых источников корма. </w:t>
      </w:r>
      <w:r w:rsidR="00E54EF7" w:rsidRPr="00136E29">
        <w:rPr>
          <w:rFonts w:eastAsia="Calibri"/>
          <w:sz w:val="28"/>
          <w:szCs w:val="28"/>
        </w:rPr>
        <w:lastRenderedPageBreak/>
        <w:t xml:space="preserve">Размещение объектов, потенциально являющихся местами скопления птиц (или сохранение существующих объектов, с выявленными местами скопления птиц) на </w:t>
      </w:r>
      <w:proofErr w:type="spellStart"/>
      <w:r w:rsidR="00E54EF7" w:rsidRPr="00136E29">
        <w:rPr>
          <w:rFonts w:eastAsia="Calibri"/>
          <w:sz w:val="28"/>
          <w:szCs w:val="28"/>
        </w:rPr>
        <w:t>приаэродромной</w:t>
      </w:r>
      <w:proofErr w:type="spellEnd"/>
      <w:r w:rsidR="00E54EF7" w:rsidRPr="00136E29">
        <w:rPr>
          <w:rFonts w:eastAsia="Calibri"/>
          <w:sz w:val="28"/>
          <w:szCs w:val="28"/>
        </w:rPr>
        <w:t xml:space="preserve"> территории в границах шестой подзоны, допустимо в случае выполнения орнитологического обследования и подготовки заключения по оценке влияния объекта на безопасность полётов, а также при подтверждении регулярного дальнейшего проведения мероприятий по предотвращению скопления птиц на объекте.</w:t>
      </w:r>
    </w:p>
    <w:p w14:paraId="69C5F2B6" w14:textId="77777777" w:rsidR="00DA48EE" w:rsidRPr="00136E29" w:rsidRDefault="004D151A" w:rsidP="00DA48EE">
      <w:pPr>
        <w:spacing w:line="240" w:lineRule="auto"/>
        <w:ind w:firstLine="708"/>
        <w:rPr>
          <w:sz w:val="28"/>
          <w:szCs w:val="28"/>
        </w:rPr>
      </w:pPr>
      <w:bookmarkStart w:id="11" w:name="115093"/>
      <w:bookmarkStart w:id="12" w:name="100024"/>
      <w:bookmarkStart w:id="13" w:name="100025"/>
      <w:bookmarkEnd w:id="11"/>
      <w:bookmarkEnd w:id="12"/>
      <w:bookmarkEnd w:id="13"/>
      <w:r w:rsidRPr="00136E29">
        <w:rPr>
          <w:sz w:val="28"/>
          <w:szCs w:val="28"/>
        </w:rPr>
        <w:t xml:space="preserve">1.2. </w:t>
      </w:r>
      <w:r w:rsidR="00DA48EE" w:rsidRPr="00136E29">
        <w:rPr>
          <w:sz w:val="28"/>
          <w:szCs w:val="28"/>
        </w:rPr>
        <w:t>Раздел «Приложения» дополнить следующими приложениями, согласно приложению к настоящему решению:</w:t>
      </w:r>
    </w:p>
    <w:p w14:paraId="5D35B2B0" w14:textId="1850F024" w:rsidR="00DA48EE" w:rsidRPr="00136E29" w:rsidRDefault="00DA48EE" w:rsidP="00DA48EE">
      <w:pPr>
        <w:spacing w:line="240" w:lineRule="auto"/>
        <w:ind w:firstLine="708"/>
        <w:rPr>
          <w:sz w:val="28"/>
          <w:szCs w:val="28"/>
        </w:rPr>
      </w:pPr>
      <w:bookmarkStart w:id="14" w:name="_Hlk175645526"/>
      <w:r w:rsidRPr="00136E29">
        <w:rPr>
          <w:sz w:val="28"/>
          <w:szCs w:val="28"/>
        </w:rPr>
        <w:t xml:space="preserve">- </w:t>
      </w:r>
      <w:bookmarkStart w:id="15" w:name="_Hlk175645358"/>
      <w:r w:rsidRPr="00136E29">
        <w:rPr>
          <w:sz w:val="28"/>
          <w:szCs w:val="28"/>
        </w:rPr>
        <w:t xml:space="preserve">Приложение </w:t>
      </w:r>
      <w:r w:rsidR="00136E29" w:rsidRPr="00136E29">
        <w:rPr>
          <w:sz w:val="28"/>
          <w:szCs w:val="28"/>
        </w:rPr>
        <w:t>17</w:t>
      </w:r>
      <w:r w:rsidRPr="00136E29">
        <w:rPr>
          <w:sz w:val="28"/>
          <w:szCs w:val="28"/>
        </w:rPr>
        <w:t xml:space="preserve">. </w:t>
      </w:r>
      <w:r w:rsidR="00136E29" w:rsidRPr="00136E29">
        <w:rPr>
          <w:sz w:val="28"/>
          <w:szCs w:val="28"/>
        </w:rPr>
        <w:t xml:space="preserve">Карта градостроительного зонирования территории МО Солонцовский сельсовет. </w:t>
      </w:r>
      <w:proofErr w:type="spellStart"/>
      <w:r w:rsidR="00136E29" w:rsidRPr="00136E29">
        <w:rPr>
          <w:sz w:val="28"/>
          <w:szCs w:val="28"/>
        </w:rPr>
        <w:t>Приаэродромная</w:t>
      </w:r>
      <w:proofErr w:type="spellEnd"/>
      <w:r w:rsidR="00136E29" w:rsidRPr="00136E29">
        <w:rPr>
          <w:sz w:val="28"/>
          <w:szCs w:val="28"/>
        </w:rPr>
        <w:t xml:space="preserve"> территория аэродрома Красноярск (Емельяново);</w:t>
      </w:r>
      <w:bookmarkEnd w:id="15"/>
    </w:p>
    <w:p w14:paraId="6DC3F513" w14:textId="4E39CEF1" w:rsidR="00136E29" w:rsidRPr="00136E29" w:rsidRDefault="00136E29" w:rsidP="00DA48EE">
      <w:pPr>
        <w:spacing w:line="240" w:lineRule="auto"/>
        <w:ind w:firstLine="708"/>
        <w:rPr>
          <w:sz w:val="28"/>
          <w:szCs w:val="28"/>
        </w:rPr>
      </w:pPr>
      <w:r w:rsidRPr="00136E29">
        <w:rPr>
          <w:sz w:val="28"/>
          <w:szCs w:val="28"/>
        </w:rPr>
        <w:t xml:space="preserve">- Приложение 18. 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(Емельяново), третья подзона;</w:t>
      </w:r>
    </w:p>
    <w:p w14:paraId="1AC4C47A" w14:textId="3E65C493" w:rsidR="00136E29" w:rsidRPr="00136E29" w:rsidRDefault="00136E29" w:rsidP="00DA48EE">
      <w:pPr>
        <w:spacing w:line="240" w:lineRule="auto"/>
        <w:ind w:firstLine="708"/>
        <w:rPr>
          <w:sz w:val="28"/>
          <w:szCs w:val="28"/>
        </w:rPr>
      </w:pPr>
      <w:r w:rsidRPr="00136E29">
        <w:rPr>
          <w:sz w:val="28"/>
          <w:szCs w:val="28"/>
        </w:rPr>
        <w:t xml:space="preserve">- Приложение 19. 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(Емельяново), четвертая подзона;</w:t>
      </w:r>
    </w:p>
    <w:p w14:paraId="61330368" w14:textId="74C05013" w:rsidR="00136E29" w:rsidRPr="00136E29" w:rsidRDefault="00136E29" w:rsidP="00DA48EE">
      <w:pPr>
        <w:spacing w:line="240" w:lineRule="auto"/>
        <w:ind w:firstLine="708"/>
        <w:rPr>
          <w:sz w:val="28"/>
          <w:szCs w:val="28"/>
        </w:rPr>
      </w:pPr>
      <w:r w:rsidRPr="00136E29">
        <w:rPr>
          <w:sz w:val="28"/>
          <w:szCs w:val="28"/>
        </w:rPr>
        <w:t xml:space="preserve">- Приложение 20. 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(Емельяново), пятая подзона;</w:t>
      </w:r>
    </w:p>
    <w:p w14:paraId="10CCCE0F" w14:textId="70A700DC" w:rsidR="00136E29" w:rsidRPr="00136E29" w:rsidRDefault="00136E29" w:rsidP="00DA48EE">
      <w:pPr>
        <w:spacing w:line="240" w:lineRule="auto"/>
        <w:ind w:firstLine="708"/>
        <w:rPr>
          <w:sz w:val="28"/>
          <w:szCs w:val="28"/>
        </w:rPr>
      </w:pPr>
      <w:r w:rsidRPr="00136E29">
        <w:rPr>
          <w:sz w:val="28"/>
          <w:szCs w:val="28"/>
        </w:rPr>
        <w:t xml:space="preserve">- Приложение 21. 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(Емельяново), шестая подзона;</w:t>
      </w:r>
    </w:p>
    <w:bookmarkEnd w:id="14"/>
    <w:p w14:paraId="068CC7AE" w14:textId="62D00D3C" w:rsidR="00685C06" w:rsidRPr="00136E29" w:rsidRDefault="00DA48EE" w:rsidP="00DA48EE">
      <w:pPr>
        <w:spacing w:line="240" w:lineRule="auto"/>
        <w:ind w:firstLine="708"/>
        <w:rPr>
          <w:bCs/>
          <w:color w:val="000000"/>
          <w:sz w:val="28"/>
          <w:szCs w:val="28"/>
        </w:rPr>
      </w:pPr>
      <w:r w:rsidRPr="00136E29">
        <w:rPr>
          <w:sz w:val="28"/>
          <w:szCs w:val="28"/>
        </w:rPr>
        <w:t xml:space="preserve">2. </w:t>
      </w:r>
      <w:r w:rsidRPr="00136E29">
        <w:rPr>
          <w:sz w:val="28"/>
          <w:szCs w:val="28"/>
        </w:rPr>
        <w:tab/>
      </w:r>
      <w:r w:rsidR="00685C06" w:rsidRPr="00136E29">
        <w:rPr>
          <w:sz w:val="28"/>
          <w:szCs w:val="28"/>
        </w:rPr>
        <w:t>Контроль за исполнением настоящего решения возложить на председателя постоянной комиссии п</w:t>
      </w:r>
      <w:r w:rsidR="00685C06" w:rsidRPr="00136E29">
        <w:rPr>
          <w:bCs/>
          <w:sz w:val="28"/>
          <w:szCs w:val="28"/>
        </w:rPr>
        <w:t>о аграрным вопросам, промышленности, обеспечению жизнедеятельности, защите прав граждан и местному самоуправл</w:t>
      </w:r>
      <w:r w:rsidR="007F5CAD" w:rsidRPr="00136E29">
        <w:rPr>
          <w:bCs/>
          <w:sz w:val="28"/>
          <w:szCs w:val="28"/>
        </w:rPr>
        <w:t>ению районного Совета депутатов.</w:t>
      </w:r>
    </w:p>
    <w:p w14:paraId="61D51BE0" w14:textId="3FA6C7B1" w:rsidR="00685C06" w:rsidRPr="00136E29" w:rsidRDefault="00685C06" w:rsidP="00DA48EE">
      <w:pPr>
        <w:pStyle w:val="a4"/>
        <w:numPr>
          <w:ilvl w:val="0"/>
          <w:numId w:val="37"/>
        </w:numPr>
        <w:spacing w:line="240" w:lineRule="auto"/>
        <w:ind w:left="0" w:firstLine="709"/>
        <w:rPr>
          <w:bCs/>
          <w:color w:val="000000"/>
          <w:sz w:val="28"/>
          <w:szCs w:val="28"/>
        </w:rPr>
      </w:pPr>
      <w:r w:rsidRPr="00136E29">
        <w:rPr>
          <w:bCs/>
          <w:sz w:val="28"/>
          <w:szCs w:val="28"/>
        </w:rPr>
        <w:t>Опубликовать настоящее решение в газете «Емельяновские Веси» и разместить на официальном сайте муниципального образования Емельяновский район в информационно-телекоммуникационной сети «Интернет».</w:t>
      </w:r>
    </w:p>
    <w:p w14:paraId="479B4D05" w14:textId="2EA6217F" w:rsidR="00685C06" w:rsidRPr="00136E29" w:rsidRDefault="00685C06" w:rsidP="00DA48EE">
      <w:pPr>
        <w:numPr>
          <w:ilvl w:val="0"/>
          <w:numId w:val="37"/>
        </w:numPr>
        <w:spacing w:after="200" w:line="240" w:lineRule="auto"/>
        <w:ind w:left="0" w:firstLine="709"/>
        <w:rPr>
          <w:sz w:val="28"/>
          <w:szCs w:val="28"/>
        </w:rPr>
      </w:pPr>
      <w:r w:rsidRPr="00136E29">
        <w:rPr>
          <w:sz w:val="28"/>
          <w:szCs w:val="28"/>
        </w:rPr>
        <w:t xml:space="preserve"> Решение вступает в силу в день, </w:t>
      </w:r>
      <w:r w:rsidR="00BD1280" w:rsidRPr="00136E29">
        <w:rPr>
          <w:sz w:val="28"/>
          <w:szCs w:val="28"/>
        </w:rPr>
        <w:t>следующий за</w:t>
      </w:r>
      <w:r w:rsidRPr="00136E29">
        <w:rPr>
          <w:sz w:val="28"/>
          <w:szCs w:val="28"/>
        </w:rPr>
        <w:t xml:space="preserve"> днем его официального опубликования в газете «Емельяновские веси».</w:t>
      </w:r>
    </w:p>
    <w:p w14:paraId="4CD7F991" w14:textId="77777777" w:rsidR="00685C06" w:rsidRPr="00136E29" w:rsidRDefault="00685C06" w:rsidP="00685C06">
      <w:pPr>
        <w:spacing w:line="240" w:lineRule="auto"/>
        <w:ind w:firstLine="567"/>
        <w:rPr>
          <w:sz w:val="28"/>
          <w:szCs w:val="28"/>
        </w:rPr>
      </w:pPr>
    </w:p>
    <w:tbl>
      <w:tblPr>
        <w:tblW w:w="14037" w:type="dxa"/>
        <w:tblLook w:val="04A0" w:firstRow="1" w:lastRow="0" w:firstColumn="1" w:lastColumn="0" w:noHBand="0" w:noVBand="1"/>
      </w:tblPr>
      <w:tblGrid>
        <w:gridCol w:w="9464"/>
        <w:gridCol w:w="4573"/>
      </w:tblGrid>
      <w:tr w:rsidR="00685C06" w:rsidRPr="00136E29" w14:paraId="6490A4EF" w14:textId="77777777" w:rsidTr="00D70ADB">
        <w:trPr>
          <w:trHeight w:val="482"/>
        </w:trPr>
        <w:tc>
          <w:tcPr>
            <w:tcW w:w="9464" w:type="dxa"/>
          </w:tcPr>
          <w:p w14:paraId="148E2039" w14:textId="254569E0" w:rsidR="007F5CAD" w:rsidRPr="00136E29" w:rsidRDefault="00685C06" w:rsidP="00685C06">
            <w:pPr>
              <w:spacing w:after="200" w:line="276" w:lineRule="auto"/>
              <w:ind w:firstLine="0"/>
              <w:jc w:val="left"/>
              <w:rPr>
                <w:sz w:val="28"/>
                <w:szCs w:val="28"/>
              </w:rPr>
            </w:pPr>
            <w:r w:rsidRPr="00136E29">
              <w:rPr>
                <w:sz w:val="28"/>
                <w:szCs w:val="28"/>
              </w:rPr>
              <w:t xml:space="preserve">Председатель районного                  </w:t>
            </w:r>
            <w:r w:rsidR="00D70ADB">
              <w:rPr>
                <w:sz w:val="28"/>
                <w:szCs w:val="28"/>
              </w:rPr>
              <w:t xml:space="preserve">   </w:t>
            </w:r>
            <w:r w:rsidRPr="00136E29">
              <w:rPr>
                <w:sz w:val="28"/>
                <w:szCs w:val="28"/>
              </w:rPr>
              <w:t xml:space="preserve">       </w:t>
            </w:r>
            <w:r w:rsidR="00BD1280" w:rsidRPr="00136E29">
              <w:rPr>
                <w:sz w:val="28"/>
                <w:szCs w:val="28"/>
              </w:rPr>
              <w:t>Глава района</w:t>
            </w:r>
            <w:r w:rsidRPr="00136E29">
              <w:rPr>
                <w:sz w:val="28"/>
                <w:szCs w:val="28"/>
              </w:rPr>
              <w:t xml:space="preserve">                                          Совета депутатов   </w:t>
            </w:r>
            <w:r w:rsidR="00044B14" w:rsidRPr="00136E29">
              <w:rPr>
                <w:sz w:val="28"/>
                <w:szCs w:val="28"/>
              </w:rPr>
              <w:t xml:space="preserve">                                  </w:t>
            </w:r>
          </w:p>
          <w:p w14:paraId="2B76D771" w14:textId="77777777" w:rsidR="00685C06" w:rsidRPr="00136E29" w:rsidRDefault="00685C06" w:rsidP="00685C06">
            <w:pPr>
              <w:spacing w:after="200" w:line="276" w:lineRule="auto"/>
              <w:ind w:firstLine="0"/>
              <w:jc w:val="left"/>
              <w:rPr>
                <w:sz w:val="28"/>
                <w:szCs w:val="28"/>
              </w:rPr>
            </w:pPr>
            <w:r w:rsidRPr="00136E29">
              <w:rPr>
                <w:sz w:val="28"/>
                <w:szCs w:val="28"/>
              </w:rPr>
              <w:t xml:space="preserve">   </w:t>
            </w:r>
          </w:p>
          <w:p w14:paraId="0933CE64" w14:textId="03361237" w:rsidR="00685C06" w:rsidRPr="00136E29" w:rsidRDefault="00685C06" w:rsidP="00D70ADB">
            <w:pPr>
              <w:spacing w:after="200" w:line="276" w:lineRule="auto"/>
              <w:ind w:right="-108" w:firstLine="0"/>
              <w:jc w:val="left"/>
              <w:rPr>
                <w:sz w:val="28"/>
                <w:szCs w:val="28"/>
              </w:rPr>
            </w:pPr>
            <w:r w:rsidRPr="00136E29">
              <w:rPr>
                <w:sz w:val="28"/>
                <w:szCs w:val="28"/>
              </w:rPr>
              <w:t xml:space="preserve">                                </w:t>
            </w:r>
            <w:r w:rsidR="007F5CAD" w:rsidRPr="00136E29">
              <w:rPr>
                <w:sz w:val="28"/>
                <w:szCs w:val="28"/>
              </w:rPr>
              <w:t xml:space="preserve">   </w:t>
            </w:r>
            <w:r w:rsidRPr="00136E29">
              <w:rPr>
                <w:sz w:val="28"/>
                <w:szCs w:val="28"/>
              </w:rPr>
              <w:t xml:space="preserve">   </w:t>
            </w:r>
            <w:r w:rsidR="007F5CAD" w:rsidRPr="00136E29">
              <w:rPr>
                <w:sz w:val="28"/>
                <w:szCs w:val="28"/>
              </w:rPr>
              <w:t>М</w:t>
            </w:r>
            <w:r w:rsidR="00D70ADB">
              <w:rPr>
                <w:sz w:val="28"/>
                <w:szCs w:val="28"/>
              </w:rPr>
              <w:t>.</w:t>
            </w:r>
            <w:r w:rsidR="007F5CAD" w:rsidRPr="00136E29">
              <w:rPr>
                <w:sz w:val="28"/>
                <w:szCs w:val="28"/>
              </w:rPr>
              <w:t xml:space="preserve">В. </w:t>
            </w:r>
            <w:proofErr w:type="spellStart"/>
            <w:r w:rsidR="007F5CAD" w:rsidRPr="00136E29">
              <w:rPr>
                <w:sz w:val="28"/>
                <w:szCs w:val="28"/>
              </w:rPr>
              <w:t>Шмик</w:t>
            </w:r>
            <w:proofErr w:type="spellEnd"/>
            <w:r w:rsidRPr="00136E29">
              <w:rPr>
                <w:sz w:val="28"/>
                <w:szCs w:val="28"/>
              </w:rPr>
              <w:t xml:space="preserve">                              </w:t>
            </w:r>
            <w:r w:rsidR="007F5CAD" w:rsidRPr="00136E29">
              <w:rPr>
                <w:sz w:val="28"/>
                <w:szCs w:val="28"/>
              </w:rPr>
              <w:t xml:space="preserve">        </w:t>
            </w:r>
            <w:r w:rsidRPr="00136E29">
              <w:rPr>
                <w:sz w:val="28"/>
                <w:szCs w:val="28"/>
              </w:rPr>
              <w:t xml:space="preserve"> </w:t>
            </w:r>
            <w:r w:rsidR="007F5CAD" w:rsidRPr="00136E29">
              <w:rPr>
                <w:sz w:val="28"/>
                <w:szCs w:val="28"/>
              </w:rPr>
              <w:t xml:space="preserve"> </w:t>
            </w:r>
            <w:r w:rsidR="00D70ADB">
              <w:rPr>
                <w:sz w:val="28"/>
                <w:szCs w:val="28"/>
              </w:rPr>
              <w:t xml:space="preserve">              </w:t>
            </w:r>
            <w:r w:rsidR="007F5CAD" w:rsidRPr="00136E29">
              <w:rPr>
                <w:sz w:val="28"/>
                <w:szCs w:val="28"/>
              </w:rPr>
              <w:t xml:space="preserve"> </w:t>
            </w:r>
            <w:r w:rsidRPr="00136E29">
              <w:rPr>
                <w:sz w:val="28"/>
                <w:szCs w:val="28"/>
              </w:rPr>
              <w:t xml:space="preserve"> </w:t>
            </w:r>
            <w:r w:rsidR="00BD1280" w:rsidRPr="00136E29">
              <w:rPr>
                <w:sz w:val="28"/>
                <w:szCs w:val="28"/>
              </w:rPr>
              <w:t xml:space="preserve">С.В. </w:t>
            </w:r>
            <w:proofErr w:type="spellStart"/>
            <w:r w:rsidR="00BD1280" w:rsidRPr="00136E29">
              <w:rPr>
                <w:sz w:val="28"/>
                <w:szCs w:val="28"/>
              </w:rPr>
              <w:t>Дамов</w:t>
            </w:r>
            <w:proofErr w:type="spellEnd"/>
            <w:r w:rsidRPr="00136E29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4573" w:type="dxa"/>
          </w:tcPr>
          <w:p w14:paraId="2381789E" w14:textId="77777777" w:rsidR="00685C06" w:rsidRPr="00136E29" w:rsidRDefault="00685C06" w:rsidP="00685C0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  <w:p w14:paraId="38FD1845" w14:textId="77777777" w:rsidR="00685C06" w:rsidRPr="00136E29" w:rsidRDefault="00685C06" w:rsidP="00685C06">
            <w:pPr>
              <w:spacing w:after="20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136E29">
              <w:rPr>
                <w:sz w:val="28"/>
                <w:szCs w:val="28"/>
              </w:rPr>
              <w:t>Глава района</w:t>
            </w:r>
          </w:p>
          <w:p w14:paraId="6098E4DC" w14:textId="77777777" w:rsidR="00685C06" w:rsidRPr="00136E29" w:rsidRDefault="00685C06" w:rsidP="00685C06">
            <w:pPr>
              <w:spacing w:after="200" w:line="276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bookmarkEnd w:id="0"/>
    <w:bookmarkEnd w:id="1"/>
    <w:p w14:paraId="679773C9" w14:textId="77777777" w:rsidR="00D70ADB" w:rsidRPr="00664D64" w:rsidRDefault="00D70ADB" w:rsidP="00D70ADB">
      <w:pPr>
        <w:spacing w:line="240" w:lineRule="auto"/>
        <w:ind w:right="-357" w:firstLine="0"/>
        <w:rPr>
          <w:sz w:val="20"/>
          <w:szCs w:val="20"/>
        </w:rPr>
      </w:pPr>
      <w:r w:rsidRPr="00664D64">
        <w:rPr>
          <w:sz w:val="20"/>
          <w:szCs w:val="20"/>
        </w:rPr>
        <w:t xml:space="preserve">пгт Емельяново </w:t>
      </w:r>
    </w:p>
    <w:p w14:paraId="3841C5A1" w14:textId="77777777" w:rsidR="00D70ADB" w:rsidRPr="00664D64" w:rsidRDefault="00D70ADB" w:rsidP="00D70ADB">
      <w:pPr>
        <w:spacing w:line="240" w:lineRule="auto"/>
        <w:ind w:right="-357" w:firstLine="0"/>
        <w:rPr>
          <w:sz w:val="20"/>
          <w:szCs w:val="20"/>
        </w:rPr>
      </w:pPr>
      <w:r w:rsidRPr="00664D64">
        <w:rPr>
          <w:sz w:val="20"/>
          <w:szCs w:val="20"/>
        </w:rPr>
        <w:t>дата подписания</w:t>
      </w:r>
    </w:p>
    <w:p w14:paraId="4E4782A3" w14:textId="77777777" w:rsidR="00D70ADB" w:rsidRPr="00664D64" w:rsidRDefault="00D70ADB" w:rsidP="00D70ADB">
      <w:pPr>
        <w:spacing w:line="240" w:lineRule="auto"/>
        <w:ind w:firstLine="0"/>
        <w:rPr>
          <w:sz w:val="20"/>
          <w:szCs w:val="20"/>
        </w:rPr>
      </w:pPr>
      <w:r w:rsidRPr="00664D64">
        <w:rPr>
          <w:sz w:val="20"/>
          <w:szCs w:val="20"/>
        </w:rPr>
        <w:t>27.11.2024</w:t>
      </w:r>
    </w:p>
    <w:p w14:paraId="286B7631" w14:textId="0A143CB9" w:rsidR="00D70ADB" w:rsidRPr="00664D64" w:rsidRDefault="00D70ADB" w:rsidP="00D70ADB">
      <w:pPr>
        <w:widowControl w:val="0"/>
        <w:spacing w:line="240" w:lineRule="auto"/>
        <w:ind w:firstLine="0"/>
        <w:rPr>
          <w:sz w:val="28"/>
          <w:szCs w:val="28"/>
        </w:rPr>
      </w:pPr>
      <w:r w:rsidRPr="00664D64">
        <w:rPr>
          <w:snapToGrid w:val="0"/>
          <w:sz w:val="20"/>
          <w:szCs w:val="20"/>
        </w:rPr>
        <w:t>№ 51-4</w:t>
      </w:r>
      <w:r>
        <w:rPr>
          <w:snapToGrid w:val="0"/>
          <w:sz w:val="20"/>
          <w:szCs w:val="20"/>
        </w:rPr>
        <w:t>53</w:t>
      </w:r>
      <w:r w:rsidRPr="00664D64">
        <w:rPr>
          <w:snapToGrid w:val="0"/>
          <w:sz w:val="20"/>
          <w:szCs w:val="20"/>
        </w:rPr>
        <w:t>Р</w:t>
      </w:r>
    </w:p>
    <w:p w14:paraId="3F32FB68" w14:textId="5A25552B" w:rsidR="00D70ADB" w:rsidRDefault="00D70ADB" w:rsidP="00D70ADB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</w:t>
      </w:r>
      <w:r w:rsidRPr="00513481">
        <w:rPr>
          <w:sz w:val="28"/>
          <w:szCs w:val="28"/>
        </w:rPr>
        <w:t>Приложение</w:t>
      </w:r>
    </w:p>
    <w:p w14:paraId="21E38F7D" w14:textId="77777777" w:rsidR="00D70ADB" w:rsidRDefault="00D70ADB" w:rsidP="00D70ADB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513481">
        <w:rPr>
          <w:sz w:val="28"/>
          <w:szCs w:val="28"/>
        </w:rPr>
        <w:t>к решению</w:t>
      </w:r>
      <w:r>
        <w:rPr>
          <w:sz w:val="28"/>
          <w:szCs w:val="28"/>
        </w:rPr>
        <w:t xml:space="preserve"> </w:t>
      </w:r>
      <w:r w:rsidRPr="00513481">
        <w:rPr>
          <w:sz w:val="28"/>
          <w:szCs w:val="28"/>
        </w:rPr>
        <w:t>Емельяновского</w:t>
      </w:r>
    </w:p>
    <w:p w14:paraId="3204658F" w14:textId="77777777" w:rsidR="00D70ADB" w:rsidRPr="00513481" w:rsidRDefault="00D70ADB" w:rsidP="00D70ADB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513481">
        <w:rPr>
          <w:sz w:val="28"/>
          <w:szCs w:val="28"/>
        </w:rPr>
        <w:t>районного Совета депутатов</w:t>
      </w:r>
    </w:p>
    <w:p w14:paraId="6DB8ECCC" w14:textId="12F6FE27" w:rsidR="00D70ADB" w:rsidRPr="00513481" w:rsidRDefault="00D70ADB" w:rsidP="00D70ADB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513481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27.11.2024 </w:t>
      </w:r>
      <w:r w:rsidRPr="00513481">
        <w:rPr>
          <w:sz w:val="28"/>
          <w:szCs w:val="28"/>
        </w:rPr>
        <w:t>№</w:t>
      </w:r>
      <w:r>
        <w:rPr>
          <w:sz w:val="28"/>
          <w:szCs w:val="28"/>
        </w:rPr>
        <w:t xml:space="preserve"> 51-453Р</w:t>
      </w:r>
    </w:p>
    <w:p w14:paraId="65DBA8DD" w14:textId="306D6F3E" w:rsidR="009701A2" w:rsidRPr="00136E29" w:rsidRDefault="009701A2" w:rsidP="004D151A">
      <w:pPr>
        <w:spacing w:line="240" w:lineRule="auto"/>
        <w:ind w:firstLine="0"/>
        <w:jc w:val="right"/>
        <w:rPr>
          <w:sz w:val="28"/>
          <w:szCs w:val="28"/>
        </w:rPr>
      </w:pPr>
      <w:r w:rsidRPr="00136E29">
        <w:rPr>
          <w:sz w:val="28"/>
          <w:szCs w:val="28"/>
        </w:rPr>
        <w:t xml:space="preserve"> </w:t>
      </w:r>
    </w:p>
    <w:p w14:paraId="52038642" w14:textId="71516AD9" w:rsidR="009701A2" w:rsidRPr="00136E29" w:rsidRDefault="009701A2" w:rsidP="004D151A">
      <w:pPr>
        <w:spacing w:line="240" w:lineRule="auto"/>
        <w:ind w:firstLine="0"/>
        <w:jc w:val="right"/>
        <w:rPr>
          <w:sz w:val="28"/>
          <w:szCs w:val="28"/>
        </w:rPr>
      </w:pPr>
      <w:r w:rsidRPr="00136E29">
        <w:rPr>
          <w:sz w:val="28"/>
          <w:szCs w:val="28"/>
        </w:rPr>
        <w:t xml:space="preserve"> </w:t>
      </w:r>
    </w:p>
    <w:p w14:paraId="627796C4" w14:textId="723900BD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 w:rsidRPr="00136E29">
        <w:rPr>
          <w:sz w:val="28"/>
          <w:szCs w:val="28"/>
        </w:rPr>
        <w:t xml:space="preserve">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</w:t>
      </w:r>
    </w:p>
    <w:p w14:paraId="0FDE37D1" w14:textId="77777777" w:rsidR="00136E29" w:rsidRP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7F020E87" w14:textId="34583C80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CE56E9" wp14:editId="545D71AA">
            <wp:extent cx="5939790" cy="301498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CC53" w14:textId="77777777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00366F17" w14:textId="77777777" w:rsidR="00136E29" w:rsidRPr="00136E29" w:rsidRDefault="00136E29" w:rsidP="00136E29">
      <w:pPr>
        <w:spacing w:line="240" w:lineRule="auto"/>
        <w:ind w:firstLine="0"/>
        <w:jc w:val="right"/>
        <w:rPr>
          <w:sz w:val="28"/>
          <w:szCs w:val="28"/>
        </w:rPr>
      </w:pPr>
    </w:p>
    <w:p w14:paraId="20DFB6F8" w14:textId="5B1008CB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 w:rsidRPr="00136E29">
        <w:rPr>
          <w:sz w:val="28"/>
          <w:szCs w:val="28"/>
        </w:rPr>
        <w:t xml:space="preserve">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</w:t>
      </w:r>
      <w:r>
        <w:rPr>
          <w:sz w:val="28"/>
          <w:szCs w:val="28"/>
        </w:rPr>
        <w:t xml:space="preserve"> </w:t>
      </w:r>
      <w:r w:rsidRPr="00136E29">
        <w:rPr>
          <w:sz w:val="28"/>
          <w:szCs w:val="28"/>
        </w:rPr>
        <w:t>третья подзона</w:t>
      </w:r>
    </w:p>
    <w:p w14:paraId="112E329C" w14:textId="77777777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0EC1E4D8" w14:textId="4BBBA63E" w:rsidR="00136E29" w:rsidRDefault="00136E29" w:rsidP="00136E29">
      <w:pPr>
        <w:spacing w:line="240" w:lineRule="auto"/>
        <w:ind w:firstLine="0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12376E91" wp14:editId="2526FAC9">
            <wp:extent cx="5939790" cy="2642235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768E" w14:textId="77777777" w:rsidR="00136E29" w:rsidRPr="00136E29" w:rsidRDefault="00136E29" w:rsidP="00136E29">
      <w:pPr>
        <w:spacing w:line="240" w:lineRule="auto"/>
        <w:ind w:firstLine="0"/>
        <w:jc w:val="right"/>
        <w:rPr>
          <w:sz w:val="28"/>
          <w:szCs w:val="28"/>
        </w:rPr>
      </w:pPr>
    </w:p>
    <w:p w14:paraId="1CBB9232" w14:textId="77777777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6DB05C1F" w14:textId="77777777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417B12CC" w14:textId="62E45C28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 w:rsidRPr="00136E29">
        <w:rPr>
          <w:sz w:val="28"/>
          <w:szCs w:val="28"/>
        </w:rPr>
        <w:t xml:space="preserve">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(Емельяново), четвертая подзона</w:t>
      </w:r>
    </w:p>
    <w:p w14:paraId="7EF62402" w14:textId="21CAF930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02C67DE2" w14:textId="77777777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426CF9C2" w14:textId="7B0EF955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934A91" wp14:editId="48B93535">
            <wp:extent cx="5939790" cy="2544445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3000" w14:textId="3F0A2832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03B4E8D9" w14:textId="13D7F99B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5F8F731F" w14:textId="1D404581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45B72627" w14:textId="77777777" w:rsidR="00136E29" w:rsidRP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298CF99F" w14:textId="43D04E7F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 w:rsidRPr="00136E29">
        <w:rPr>
          <w:sz w:val="28"/>
          <w:szCs w:val="28"/>
        </w:rPr>
        <w:t xml:space="preserve">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(Емельяново), пятая подзона</w:t>
      </w:r>
    </w:p>
    <w:p w14:paraId="29603C06" w14:textId="77777777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793C0A60" w14:textId="6BEB7C82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88727F" wp14:editId="64A5EE23">
            <wp:extent cx="5939790" cy="30403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6842" w14:textId="2A427848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530D1C00" w14:textId="38F80E88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1F524BC7" w14:textId="3331D900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1A5EA853" w14:textId="77777777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4570D1CD" w14:textId="7EA02C57" w:rsidR="00CD70B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 w:rsidRPr="00136E29">
        <w:rPr>
          <w:sz w:val="28"/>
          <w:szCs w:val="28"/>
        </w:rPr>
        <w:t xml:space="preserve">Карта градостроительного зонирования территории МО Солонцовский сельсовет. </w:t>
      </w:r>
      <w:proofErr w:type="spellStart"/>
      <w:r w:rsidRPr="00136E29">
        <w:rPr>
          <w:sz w:val="28"/>
          <w:szCs w:val="28"/>
        </w:rPr>
        <w:t>Приаэродромная</w:t>
      </w:r>
      <w:proofErr w:type="spellEnd"/>
      <w:r w:rsidRPr="00136E29">
        <w:rPr>
          <w:sz w:val="28"/>
          <w:szCs w:val="28"/>
        </w:rPr>
        <w:t xml:space="preserve"> территория аэродрома Красноярск (Емельяново), шестая подзона</w:t>
      </w:r>
    </w:p>
    <w:p w14:paraId="61D1FDA4" w14:textId="4F8723EA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9E42E1" wp14:editId="7581B376">
            <wp:extent cx="5939790" cy="254825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59FE" w14:textId="77777777" w:rsidR="00136E29" w:rsidRDefault="00136E29" w:rsidP="00136E29">
      <w:pPr>
        <w:spacing w:line="240" w:lineRule="auto"/>
        <w:ind w:firstLine="0"/>
        <w:jc w:val="center"/>
        <w:rPr>
          <w:sz w:val="28"/>
          <w:szCs w:val="28"/>
        </w:rPr>
      </w:pPr>
    </w:p>
    <w:p w14:paraId="200FAE3C" w14:textId="77777777" w:rsidR="009701A2" w:rsidRDefault="009701A2" w:rsidP="004D151A">
      <w:pPr>
        <w:spacing w:line="240" w:lineRule="auto"/>
        <w:ind w:firstLine="0"/>
        <w:jc w:val="right"/>
        <w:rPr>
          <w:sz w:val="28"/>
          <w:szCs w:val="28"/>
        </w:rPr>
      </w:pPr>
    </w:p>
    <w:p w14:paraId="4E457F08" w14:textId="635EDA3A" w:rsidR="009701A2" w:rsidRDefault="009701A2" w:rsidP="004D151A">
      <w:pPr>
        <w:spacing w:line="240" w:lineRule="auto"/>
        <w:ind w:firstLine="0"/>
        <w:jc w:val="right"/>
        <w:rPr>
          <w:sz w:val="28"/>
          <w:szCs w:val="28"/>
        </w:rPr>
      </w:pPr>
    </w:p>
    <w:p w14:paraId="3D09CE55" w14:textId="48E6C66D" w:rsidR="009701A2" w:rsidRDefault="009701A2" w:rsidP="004D151A">
      <w:pPr>
        <w:spacing w:line="240" w:lineRule="auto"/>
        <w:ind w:firstLine="0"/>
        <w:jc w:val="right"/>
        <w:rPr>
          <w:sz w:val="28"/>
          <w:szCs w:val="28"/>
        </w:rPr>
      </w:pPr>
    </w:p>
    <w:p w14:paraId="5DCD71A1" w14:textId="77777777" w:rsidR="00F06C70" w:rsidRDefault="00F06C70" w:rsidP="004D151A">
      <w:pPr>
        <w:spacing w:line="240" w:lineRule="auto"/>
        <w:ind w:firstLine="0"/>
        <w:jc w:val="right"/>
        <w:rPr>
          <w:sz w:val="28"/>
          <w:szCs w:val="28"/>
        </w:rPr>
      </w:pPr>
    </w:p>
    <w:p w14:paraId="40F1FDBE" w14:textId="3E817FB8" w:rsidR="001C5056" w:rsidRDefault="001C5056" w:rsidP="004D151A">
      <w:pPr>
        <w:spacing w:line="240" w:lineRule="auto"/>
        <w:ind w:firstLine="0"/>
        <w:jc w:val="right"/>
      </w:pPr>
    </w:p>
    <w:p w14:paraId="33C90014" w14:textId="4114C9AB" w:rsidR="00CD70B9" w:rsidRDefault="00CD70B9" w:rsidP="004D151A">
      <w:pPr>
        <w:spacing w:line="240" w:lineRule="auto"/>
        <w:ind w:firstLine="0"/>
        <w:jc w:val="right"/>
      </w:pPr>
    </w:p>
    <w:p w14:paraId="55898D1F" w14:textId="43405C85" w:rsidR="00CD70B9" w:rsidRDefault="00CD70B9" w:rsidP="004D151A">
      <w:pPr>
        <w:spacing w:line="240" w:lineRule="auto"/>
        <w:ind w:firstLine="0"/>
        <w:jc w:val="right"/>
      </w:pPr>
    </w:p>
    <w:p w14:paraId="172A447E" w14:textId="4B925802" w:rsidR="00CD70B9" w:rsidRDefault="00CD70B9" w:rsidP="004D151A">
      <w:pPr>
        <w:spacing w:line="240" w:lineRule="auto"/>
        <w:ind w:firstLine="0"/>
        <w:jc w:val="right"/>
      </w:pPr>
    </w:p>
    <w:p w14:paraId="48473472" w14:textId="77777777" w:rsidR="00CD70B9" w:rsidRDefault="00CD70B9" w:rsidP="004D151A">
      <w:pPr>
        <w:spacing w:line="240" w:lineRule="auto"/>
        <w:ind w:firstLine="0"/>
        <w:jc w:val="right"/>
      </w:pPr>
    </w:p>
    <w:sectPr w:rsidR="00CD70B9" w:rsidSect="00D70ADB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134" w:right="85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0B1277" w14:textId="77777777" w:rsidR="00220CF0" w:rsidRDefault="00220CF0">
      <w:pPr>
        <w:spacing w:line="240" w:lineRule="auto"/>
      </w:pPr>
      <w:r>
        <w:separator/>
      </w:r>
    </w:p>
  </w:endnote>
  <w:endnote w:type="continuationSeparator" w:id="0">
    <w:p w14:paraId="793E1849" w14:textId="77777777" w:rsidR="00220CF0" w:rsidRDefault="00220C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57242" w14:textId="77777777" w:rsidR="00B637F7" w:rsidRPr="00B637F7" w:rsidRDefault="00B637F7" w:rsidP="00B637F7">
    <w:pPr>
      <w:pStyle w:val="ad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E8071" w14:textId="77777777" w:rsidR="00B637F7" w:rsidRDefault="00B637F7" w:rsidP="00B637F7">
    <w:pPr>
      <w:pStyle w:val="ad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3E22F" w14:textId="77777777" w:rsidR="00220CF0" w:rsidRDefault="00220CF0">
      <w:pPr>
        <w:spacing w:line="240" w:lineRule="auto"/>
      </w:pPr>
      <w:r>
        <w:separator/>
      </w:r>
    </w:p>
  </w:footnote>
  <w:footnote w:type="continuationSeparator" w:id="0">
    <w:p w14:paraId="0E7A3968" w14:textId="77777777" w:rsidR="00220CF0" w:rsidRDefault="00220C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39331"/>
      <w:docPartObj>
        <w:docPartGallery w:val="Page Numbers (Top of Page)"/>
        <w:docPartUnique/>
      </w:docPartObj>
    </w:sdtPr>
    <w:sdtEndPr/>
    <w:sdtContent>
      <w:p w14:paraId="6BDB7D0E" w14:textId="2AF7F1F5" w:rsidR="00D70ADB" w:rsidRDefault="00D70ADB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0E3">
          <w:rPr>
            <w:noProof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0618966"/>
      <w:docPartObj>
        <w:docPartGallery w:val="Page Numbers (Top of Page)"/>
        <w:docPartUnique/>
      </w:docPartObj>
    </w:sdtPr>
    <w:sdtEndPr/>
    <w:sdtContent>
      <w:p w14:paraId="6C907A86" w14:textId="4B11B044" w:rsidR="00D70ADB" w:rsidRDefault="00D70ADB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F19EE19" w14:textId="57957B97" w:rsidR="00B637F7" w:rsidRDefault="00B637F7">
    <w:pPr>
      <w:pStyle w:val="af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CBE"/>
    <w:multiLevelType w:val="hybridMultilevel"/>
    <w:tmpl w:val="A86CBCBA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B2AAC0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8C5A4A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ADE21CA"/>
    <w:multiLevelType w:val="hybridMultilevel"/>
    <w:tmpl w:val="960E349A"/>
    <w:lvl w:ilvl="0" w:tplc="0D5AAAA2">
      <w:start w:val="3"/>
      <w:numFmt w:val="decimal"/>
      <w:lvlText w:val="%1."/>
      <w:lvlJc w:val="left"/>
      <w:pPr>
        <w:ind w:left="347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197" w:hanging="360"/>
      </w:pPr>
    </w:lvl>
    <w:lvl w:ilvl="2" w:tplc="0419001B" w:tentative="1">
      <w:start w:val="1"/>
      <w:numFmt w:val="lowerRoman"/>
      <w:lvlText w:val="%3."/>
      <w:lvlJc w:val="right"/>
      <w:pPr>
        <w:ind w:left="4917" w:hanging="180"/>
      </w:pPr>
    </w:lvl>
    <w:lvl w:ilvl="3" w:tplc="0419000F" w:tentative="1">
      <w:start w:val="1"/>
      <w:numFmt w:val="decimal"/>
      <w:lvlText w:val="%4."/>
      <w:lvlJc w:val="left"/>
      <w:pPr>
        <w:ind w:left="5637" w:hanging="360"/>
      </w:pPr>
    </w:lvl>
    <w:lvl w:ilvl="4" w:tplc="04190019" w:tentative="1">
      <w:start w:val="1"/>
      <w:numFmt w:val="lowerLetter"/>
      <w:lvlText w:val="%5."/>
      <w:lvlJc w:val="left"/>
      <w:pPr>
        <w:ind w:left="6357" w:hanging="360"/>
      </w:pPr>
    </w:lvl>
    <w:lvl w:ilvl="5" w:tplc="0419001B" w:tentative="1">
      <w:start w:val="1"/>
      <w:numFmt w:val="lowerRoman"/>
      <w:lvlText w:val="%6."/>
      <w:lvlJc w:val="right"/>
      <w:pPr>
        <w:ind w:left="7077" w:hanging="180"/>
      </w:pPr>
    </w:lvl>
    <w:lvl w:ilvl="6" w:tplc="0419000F" w:tentative="1">
      <w:start w:val="1"/>
      <w:numFmt w:val="decimal"/>
      <w:lvlText w:val="%7."/>
      <w:lvlJc w:val="left"/>
      <w:pPr>
        <w:ind w:left="7797" w:hanging="360"/>
      </w:pPr>
    </w:lvl>
    <w:lvl w:ilvl="7" w:tplc="04190019" w:tentative="1">
      <w:start w:val="1"/>
      <w:numFmt w:val="lowerLetter"/>
      <w:lvlText w:val="%8."/>
      <w:lvlJc w:val="left"/>
      <w:pPr>
        <w:ind w:left="8517" w:hanging="360"/>
      </w:pPr>
    </w:lvl>
    <w:lvl w:ilvl="8" w:tplc="0419001B" w:tentative="1">
      <w:start w:val="1"/>
      <w:numFmt w:val="lowerRoman"/>
      <w:lvlText w:val="%9."/>
      <w:lvlJc w:val="right"/>
      <w:pPr>
        <w:ind w:left="9237" w:hanging="180"/>
      </w:pPr>
    </w:lvl>
  </w:abstractNum>
  <w:abstractNum w:abstractNumId="3">
    <w:nsid w:val="11B21A67"/>
    <w:multiLevelType w:val="singleLevel"/>
    <w:tmpl w:val="B1B2AAC0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2184460"/>
    <w:multiLevelType w:val="hybridMultilevel"/>
    <w:tmpl w:val="48240786"/>
    <w:lvl w:ilvl="0" w:tplc="4DECAB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227C46"/>
    <w:multiLevelType w:val="hybridMultilevel"/>
    <w:tmpl w:val="A1CA58CA"/>
    <w:lvl w:ilvl="0" w:tplc="108C10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BA114F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1B105C4E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1C2E3D85"/>
    <w:multiLevelType w:val="hybridMultilevel"/>
    <w:tmpl w:val="BCE29A22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BD19D1"/>
    <w:multiLevelType w:val="hybridMultilevel"/>
    <w:tmpl w:val="1420741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>
    <w:nsid w:val="21852D43"/>
    <w:multiLevelType w:val="hybridMultilevel"/>
    <w:tmpl w:val="53A41AC2"/>
    <w:lvl w:ilvl="0" w:tplc="BC7C5C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3510AF7"/>
    <w:multiLevelType w:val="hybridMultilevel"/>
    <w:tmpl w:val="9DC4D9F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76F1351"/>
    <w:multiLevelType w:val="hybridMultilevel"/>
    <w:tmpl w:val="C31483FE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279F447C"/>
    <w:multiLevelType w:val="multilevel"/>
    <w:tmpl w:val="60446ADE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28F9251A"/>
    <w:multiLevelType w:val="hybridMultilevel"/>
    <w:tmpl w:val="2088839A"/>
    <w:lvl w:ilvl="0" w:tplc="BC7C5C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9461E69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B5B7EAD"/>
    <w:multiLevelType w:val="hybridMultilevel"/>
    <w:tmpl w:val="328A6414"/>
    <w:lvl w:ilvl="0" w:tplc="B1B2AAC0">
      <w:start w:val="10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2BC569E1"/>
    <w:multiLevelType w:val="hybridMultilevel"/>
    <w:tmpl w:val="69A8E40E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06791D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2FBC7446"/>
    <w:multiLevelType w:val="hybridMultilevel"/>
    <w:tmpl w:val="C1160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FF5BBF"/>
    <w:multiLevelType w:val="hybridMultilevel"/>
    <w:tmpl w:val="09B6C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D16E69"/>
    <w:multiLevelType w:val="hybridMultilevel"/>
    <w:tmpl w:val="1B2E279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551134"/>
    <w:multiLevelType w:val="hybridMultilevel"/>
    <w:tmpl w:val="49A82E6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42352D7"/>
    <w:multiLevelType w:val="hybridMultilevel"/>
    <w:tmpl w:val="B1F82434"/>
    <w:lvl w:ilvl="0" w:tplc="BC7C5C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6C5473D"/>
    <w:multiLevelType w:val="multilevel"/>
    <w:tmpl w:val="60446ADE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5">
    <w:nsid w:val="478B714D"/>
    <w:multiLevelType w:val="multilevel"/>
    <w:tmpl w:val="CEFC4D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26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</w:abstractNum>
  <w:abstractNum w:abstractNumId="27">
    <w:nsid w:val="64D50F72"/>
    <w:multiLevelType w:val="hybridMultilevel"/>
    <w:tmpl w:val="947012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63B2503"/>
    <w:multiLevelType w:val="hybridMultilevel"/>
    <w:tmpl w:val="2E04B604"/>
    <w:lvl w:ilvl="0" w:tplc="108C10AE">
      <w:start w:val="1"/>
      <w:numFmt w:val="bullet"/>
      <w:lvlText w:val=""/>
      <w:lvlJc w:val="left"/>
      <w:pPr>
        <w:tabs>
          <w:tab w:val="num" w:pos="763"/>
        </w:tabs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29">
    <w:nsid w:val="68ED0A9E"/>
    <w:multiLevelType w:val="hybridMultilevel"/>
    <w:tmpl w:val="20B2C586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1D2E85"/>
    <w:multiLevelType w:val="hybridMultilevel"/>
    <w:tmpl w:val="A78057A4"/>
    <w:lvl w:ilvl="0" w:tplc="108C10A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711B5BB7"/>
    <w:multiLevelType w:val="hybridMultilevel"/>
    <w:tmpl w:val="66949762"/>
    <w:lvl w:ilvl="0" w:tplc="BA087C18">
      <w:start w:val="1"/>
      <w:numFmt w:val="bullet"/>
      <w:lvlText w:val=""/>
      <w:lvlJc w:val="left"/>
      <w:pPr>
        <w:tabs>
          <w:tab w:val="num" w:pos="785"/>
        </w:tabs>
        <w:ind w:left="765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32">
    <w:nsid w:val="71C55337"/>
    <w:multiLevelType w:val="hybridMultilevel"/>
    <w:tmpl w:val="768C47F2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87858F8"/>
    <w:multiLevelType w:val="hybridMultilevel"/>
    <w:tmpl w:val="B7782F5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4">
    <w:nsid w:val="79492861"/>
    <w:multiLevelType w:val="hybridMultilevel"/>
    <w:tmpl w:val="981C0EC6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7461CB"/>
    <w:multiLevelType w:val="hybridMultilevel"/>
    <w:tmpl w:val="CAB2C24C"/>
    <w:lvl w:ilvl="0" w:tplc="108C10A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B972D3E"/>
    <w:multiLevelType w:val="hybridMultilevel"/>
    <w:tmpl w:val="BF5CB170"/>
    <w:lvl w:ilvl="0" w:tplc="A85087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4"/>
  </w:num>
  <w:num w:numId="3">
    <w:abstractNumId w:val="36"/>
  </w:num>
  <w:num w:numId="4">
    <w:abstractNumId w:val="10"/>
  </w:num>
  <w:num w:numId="5">
    <w:abstractNumId w:val="23"/>
  </w:num>
  <w:num w:numId="6">
    <w:abstractNumId w:val="14"/>
  </w:num>
  <w:num w:numId="7">
    <w:abstractNumId w:val="31"/>
  </w:num>
  <w:num w:numId="8">
    <w:abstractNumId w:val="1"/>
  </w:num>
  <w:num w:numId="9">
    <w:abstractNumId w:val="19"/>
  </w:num>
  <w:num w:numId="10">
    <w:abstractNumId w:val="20"/>
  </w:num>
  <w:num w:numId="11">
    <w:abstractNumId w:val="5"/>
  </w:num>
  <w:num w:numId="12">
    <w:abstractNumId w:val="24"/>
  </w:num>
  <w:num w:numId="13">
    <w:abstractNumId w:val="13"/>
  </w:num>
  <w:num w:numId="14">
    <w:abstractNumId w:val="21"/>
  </w:num>
  <w:num w:numId="15">
    <w:abstractNumId w:val="32"/>
  </w:num>
  <w:num w:numId="16">
    <w:abstractNumId w:val="8"/>
  </w:num>
  <w:num w:numId="17">
    <w:abstractNumId w:val="18"/>
  </w:num>
  <w:num w:numId="18">
    <w:abstractNumId w:val="6"/>
  </w:num>
  <w:num w:numId="19">
    <w:abstractNumId w:val="15"/>
  </w:num>
  <w:num w:numId="20">
    <w:abstractNumId w:val="7"/>
  </w:num>
  <w:num w:numId="21">
    <w:abstractNumId w:val="29"/>
  </w:num>
  <w:num w:numId="22">
    <w:abstractNumId w:val="34"/>
  </w:num>
  <w:num w:numId="23">
    <w:abstractNumId w:val="17"/>
  </w:num>
  <w:num w:numId="24">
    <w:abstractNumId w:val="12"/>
  </w:num>
  <w:num w:numId="25">
    <w:abstractNumId w:val="0"/>
  </w:num>
  <w:num w:numId="26">
    <w:abstractNumId w:val="3"/>
  </w:num>
  <w:num w:numId="27">
    <w:abstractNumId w:val="35"/>
  </w:num>
  <w:num w:numId="28">
    <w:abstractNumId w:val="30"/>
  </w:num>
  <w:num w:numId="29">
    <w:abstractNumId w:val="16"/>
  </w:num>
  <w:num w:numId="30">
    <w:abstractNumId w:val="28"/>
  </w:num>
  <w:num w:numId="31">
    <w:abstractNumId w:val="22"/>
  </w:num>
  <w:num w:numId="32">
    <w:abstractNumId w:val="27"/>
  </w:num>
  <w:num w:numId="33">
    <w:abstractNumId w:val="26"/>
  </w:num>
  <w:num w:numId="34">
    <w:abstractNumId w:val="9"/>
  </w:num>
  <w:num w:numId="35">
    <w:abstractNumId w:val="33"/>
  </w:num>
  <w:num w:numId="36">
    <w:abstractNumId w:val="25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0C3"/>
    <w:rsid w:val="000044DE"/>
    <w:rsid w:val="0000473C"/>
    <w:rsid w:val="000064A7"/>
    <w:rsid w:val="00010458"/>
    <w:rsid w:val="00015371"/>
    <w:rsid w:val="00025B26"/>
    <w:rsid w:val="00026BD6"/>
    <w:rsid w:val="00044B14"/>
    <w:rsid w:val="00046F50"/>
    <w:rsid w:val="000470B5"/>
    <w:rsid w:val="0004770A"/>
    <w:rsid w:val="00067E84"/>
    <w:rsid w:val="000750F9"/>
    <w:rsid w:val="000819C7"/>
    <w:rsid w:val="00087490"/>
    <w:rsid w:val="00087C36"/>
    <w:rsid w:val="000932EF"/>
    <w:rsid w:val="00093D7F"/>
    <w:rsid w:val="000A3B5A"/>
    <w:rsid w:val="000A454F"/>
    <w:rsid w:val="000A4C99"/>
    <w:rsid w:val="000A68EB"/>
    <w:rsid w:val="000B0B9D"/>
    <w:rsid w:val="000B368D"/>
    <w:rsid w:val="000B3B1C"/>
    <w:rsid w:val="000C42A6"/>
    <w:rsid w:val="000C4755"/>
    <w:rsid w:val="000C7845"/>
    <w:rsid w:val="000F14AC"/>
    <w:rsid w:val="000F3FEF"/>
    <w:rsid w:val="000F6471"/>
    <w:rsid w:val="000F6C15"/>
    <w:rsid w:val="000F786C"/>
    <w:rsid w:val="001048D4"/>
    <w:rsid w:val="00106F4A"/>
    <w:rsid w:val="001108DB"/>
    <w:rsid w:val="001141B0"/>
    <w:rsid w:val="00121148"/>
    <w:rsid w:val="0012185B"/>
    <w:rsid w:val="0012552C"/>
    <w:rsid w:val="00127045"/>
    <w:rsid w:val="001303F0"/>
    <w:rsid w:val="001313BC"/>
    <w:rsid w:val="001328AB"/>
    <w:rsid w:val="00136E29"/>
    <w:rsid w:val="00143DA5"/>
    <w:rsid w:val="001513C6"/>
    <w:rsid w:val="0016641C"/>
    <w:rsid w:val="00180894"/>
    <w:rsid w:val="00183D2F"/>
    <w:rsid w:val="001949C9"/>
    <w:rsid w:val="001A0D3E"/>
    <w:rsid w:val="001A436B"/>
    <w:rsid w:val="001B7AE9"/>
    <w:rsid w:val="001C5056"/>
    <w:rsid w:val="001D424F"/>
    <w:rsid w:val="001E1D13"/>
    <w:rsid w:val="001F2605"/>
    <w:rsid w:val="001F3AC4"/>
    <w:rsid w:val="001F6730"/>
    <w:rsid w:val="00211542"/>
    <w:rsid w:val="00211BE7"/>
    <w:rsid w:val="00216150"/>
    <w:rsid w:val="002204F8"/>
    <w:rsid w:val="00220CF0"/>
    <w:rsid w:val="002305CF"/>
    <w:rsid w:val="00235C1B"/>
    <w:rsid w:val="0024112D"/>
    <w:rsid w:val="002430CF"/>
    <w:rsid w:val="00245CB1"/>
    <w:rsid w:val="00255955"/>
    <w:rsid w:val="00264DCE"/>
    <w:rsid w:val="002674B0"/>
    <w:rsid w:val="002745EA"/>
    <w:rsid w:val="00283977"/>
    <w:rsid w:val="00283E40"/>
    <w:rsid w:val="00286CD9"/>
    <w:rsid w:val="002873E8"/>
    <w:rsid w:val="00295A8A"/>
    <w:rsid w:val="002A1EC2"/>
    <w:rsid w:val="002A2B09"/>
    <w:rsid w:val="002A4C7D"/>
    <w:rsid w:val="002A5617"/>
    <w:rsid w:val="002A68D4"/>
    <w:rsid w:val="002C523A"/>
    <w:rsid w:val="002C56C3"/>
    <w:rsid w:val="002C5B4A"/>
    <w:rsid w:val="002D4811"/>
    <w:rsid w:val="002E1C00"/>
    <w:rsid w:val="002E7F59"/>
    <w:rsid w:val="002F3E58"/>
    <w:rsid w:val="002F5A15"/>
    <w:rsid w:val="002F6B05"/>
    <w:rsid w:val="0030395A"/>
    <w:rsid w:val="00304C65"/>
    <w:rsid w:val="00311610"/>
    <w:rsid w:val="003240E3"/>
    <w:rsid w:val="00324140"/>
    <w:rsid w:val="00324350"/>
    <w:rsid w:val="00331171"/>
    <w:rsid w:val="00336E91"/>
    <w:rsid w:val="00345945"/>
    <w:rsid w:val="0035525D"/>
    <w:rsid w:val="00360839"/>
    <w:rsid w:val="00362AC2"/>
    <w:rsid w:val="00365FD7"/>
    <w:rsid w:val="0039606F"/>
    <w:rsid w:val="00396379"/>
    <w:rsid w:val="003A0AC6"/>
    <w:rsid w:val="003B2839"/>
    <w:rsid w:val="003B65F8"/>
    <w:rsid w:val="003B6E53"/>
    <w:rsid w:val="003C04BB"/>
    <w:rsid w:val="003C1A81"/>
    <w:rsid w:val="003C1D35"/>
    <w:rsid w:val="003C3DF8"/>
    <w:rsid w:val="003C6F86"/>
    <w:rsid w:val="003D2285"/>
    <w:rsid w:val="003D5A9D"/>
    <w:rsid w:val="003E346E"/>
    <w:rsid w:val="003F0466"/>
    <w:rsid w:val="003F0862"/>
    <w:rsid w:val="003F5D7C"/>
    <w:rsid w:val="00400857"/>
    <w:rsid w:val="00412B2A"/>
    <w:rsid w:val="00414B6B"/>
    <w:rsid w:val="00423125"/>
    <w:rsid w:val="00426E7C"/>
    <w:rsid w:val="004302DA"/>
    <w:rsid w:val="0043231D"/>
    <w:rsid w:val="00433588"/>
    <w:rsid w:val="00436400"/>
    <w:rsid w:val="00446E5C"/>
    <w:rsid w:val="004509F4"/>
    <w:rsid w:val="00451A0B"/>
    <w:rsid w:val="00455BEC"/>
    <w:rsid w:val="00473188"/>
    <w:rsid w:val="00476A4D"/>
    <w:rsid w:val="00492C17"/>
    <w:rsid w:val="004B357A"/>
    <w:rsid w:val="004B4B48"/>
    <w:rsid w:val="004B6FCD"/>
    <w:rsid w:val="004D151A"/>
    <w:rsid w:val="004E374F"/>
    <w:rsid w:val="004E38EE"/>
    <w:rsid w:val="004E7AFD"/>
    <w:rsid w:val="00511D66"/>
    <w:rsid w:val="0051405A"/>
    <w:rsid w:val="00521EF8"/>
    <w:rsid w:val="00521F4B"/>
    <w:rsid w:val="005269BB"/>
    <w:rsid w:val="005445A8"/>
    <w:rsid w:val="005464D6"/>
    <w:rsid w:val="005468D7"/>
    <w:rsid w:val="00546D01"/>
    <w:rsid w:val="005622AC"/>
    <w:rsid w:val="00567EFA"/>
    <w:rsid w:val="005729FA"/>
    <w:rsid w:val="00595622"/>
    <w:rsid w:val="005A0E3F"/>
    <w:rsid w:val="005A39A3"/>
    <w:rsid w:val="005A5D61"/>
    <w:rsid w:val="005B05E6"/>
    <w:rsid w:val="005B10C3"/>
    <w:rsid w:val="005B444E"/>
    <w:rsid w:val="005B7040"/>
    <w:rsid w:val="005D0CD5"/>
    <w:rsid w:val="005E6249"/>
    <w:rsid w:val="005E7EE1"/>
    <w:rsid w:val="005F3AC2"/>
    <w:rsid w:val="00605018"/>
    <w:rsid w:val="00606435"/>
    <w:rsid w:val="0061301C"/>
    <w:rsid w:val="00613FD1"/>
    <w:rsid w:val="00614156"/>
    <w:rsid w:val="0061619F"/>
    <w:rsid w:val="006176F3"/>
    <w:rsid w:val="006216D6"/>
    <w:rsid w:val="00622795"/>
    <w:rsid w:val="00626BA3"/>
    <w:rsid w:val="0063549E"/>
    <w:rsid w:val="00641401"/>
    <w:rsid w:val="00646DA2"/>
    <w:rsid w:val="006516DC"/>
    <w:rsid w:val="00657B11"/>
    <w:rsid w:val="00661004"/>
    <w:rsid w:val="00681B26"/>
    <w:rsid w:val="006824CE"/>
    <w:rsid w:val="006851C6"/>
    <w:rsid w:val="0068526F"/>
    <w:rsid w:val="00685792"/>
    <w:rsid w:val="00685C06"/>
    <w:rsid w:val="00686123"/>
    <w:rsid w:val="006911A3"/>
    <w:rsid w:val="00691B0C"/>
    <w:rsid w:val="00697924"/>
    <w:rsid w:val="006B34E8"/>
    <w:rsid w:val="006B78F3"/>
    <w:rsid w:val="006C010E"/>
    <w:rsid w:val="006C0E45"/>
    <w:rsid w:val="006C1438"/>
    <w:rsid w:val="006C4A97"/>
    <w:rsid w:val="006C78C1"/>
    <w:rsid w:val="006E13ED"/>
    <w:rsid w:val="006E22CE"/>
    <w:rsid w:val="006E4D1C"/>
    <w:rsid w:val="006F0556"/>
    <w:rsid w:val="006F10A4"/>
    <w:rsid w:val="006F41BF"/>
    <w:rsid w:val="006F6D67"/>
    <w:rsid w:val="007065DA"/>
    <w:rsid w:val="00707691"/>
    <w:rsid w:val="00710E2E"/>
    <w:rsid w:val="007123A1"/>
    <w:rsid w:val="00713111"/>
    <w:rsid w:val="007160F3"/>
    <w:rsid w:val="00723448"/>
    <w:rsid w:val="007240A2"/>
    <w:rsid w:val="00731678"/>
    <w:rsid w:val="0073244B"/>
    <w:rsid w:val="00735B45"/>
    <w:rsid w:val="00741ACA"/>
    <w:rsid w:val="007545D8"/>
    <w:rsid w:val="00754B20"/>
    <w:rsid w:val="00760130"/>
    <w:rsid w:val="0076054A"/>
    <w:rsid w:val="00763FC2"/>
    <w:rsid w:val="007703D7"/>
    <w:rsid w:val="00782810"/>
    <w:rsid w:val="00784BF3"/>
    <w:rsid w:val="007A3023"/>
    <w:rsid w:val="007A4AE0"/>
    <w:rsid w:val="007A50C9"/>
    <w:rsid w:val="007A67C7"/>
    <w:rsid w:val="007B12DB"/>
    <w:rsid w:val="007B151B"/>
    <w:rsid w:val="007B3D60"/>
    <w:rsid w:val="007B3F93"/>
    <w:rsid w:val="007C0AF8"/>
    <w:rsid w:val="007C3E4B"/>
    <w:rsid w:val="007C4F36"/>
    <w:rsid w:val="007D1002"/>
    <w:rsid w:val="007D435D"/>
    <w:rsid w:val="007E0546"/>
    <w:rsid w:val="007E50A1"/>
    <w:rsid w:val="007E5428"/>
    <w:rsid w:val="007E7424"/>
    <w:rsid w:val="007E7823"/>
    <w:rsid w:val="007F5CAD"/>
    <w:rsid w:val="007F6AAA"/>
    <w:rsid w:val="00813BAB"/>
    <w:rsid w:val="008151C6"/>
    <w:rsid w:val="00815279"/>
    <w:rsid w:val="00832EC1"/>
    <w:rsid w:val="00833B35"/>
    <w:rsid w:val="00834932"/>
    <w:rsid w:val="008349D4"/>
    <w:rsid w:val="00844F25"/>
    <w:rsid w:val="00847CBC"/>
    <w:rsid w:val="00850439"/>
    <w:rsid w:val="00855D26"/>
    <w:rsid w:val="00871DDD"/>
    <w:rsid w:val="00883A60"/>
    <w:rsid w:val="00885745"/>
    <w:rsid w:val="008912F3"/>
    <w:rsid w:val="00892B84"/>
    <w:rsid w:val="00896682"/>
    <w:rsid w:val="00897E3B"/>
    <w:rsid w:val="008A4123"/>
    <w:rsid w:val="008C35A9"/>
    <w:rsid w:val="008C3AB0"/>
    <w:rsid w:val="008C5355"/>
    <w:rsid w:val="008E0CB1"/>
    <w:rsid w:val="008E0F45"/>
    <w:rsid w:val="008E13C9"/>
    <w:rsid w:val="008E73A4"/>
    <w:rsid w:val="008E7518"/>
    <w:rsid w:val="008F41B7"/>
    <w:rsid w:val="009041BB"/>
    <w:rsid w:val="00913EA2"/>
    <w:rsid w:val="00917566"/>
    <w:rsid w:val="00920AB5"/>
    <w:rsid w:val="00924081"/>
    <w:rsid w:val="00930303"/>
    <w:rsid w:val="00932C9A"/>
    <w:rsid w:val="00936286"/>
    <w:rsid w:val="0093651D"/>
    <w:rsid w:val="009701A2"/>
    <w:rsid w:val="00970710"/>
    <w:rsid w:val="0097344E"/>
    <w:rsid w:val="00977575"/>
    <w:rsid w:val="00980AD8"/>
    <w:rsid w:val="00980D7E"/>
    <w:rsid w:val="00985047"/>
    <w:rsid w:val="00986DD3"/>
    <w:rsid w:val="00987C6F"/>
    <w:rsid w:val="00990AB5"/>
    <w:rsid w:val="0099120F"/>
    <w:rsid w:val="0099653A"/>
    <w:rsid w:val="009A0C5D"/>
    <w:rsid w:val="009B08B6"/>
    <w:rsid w:val="009B1105"/>
    <w:rsid w:val="009B329F"/>
    <w:rsid w:val="009B4609"/>
    <w:rsid w:val="009B67E3"/>
    <w:rsid w:val="009D2605"/>
    <w:rsid w:val="009D2FAD"/>
    <w:rsid w:val="009F0453"/>
    <w:rsid w:val="009F6DB7"/>
    <w:rsid w:val="009F7698"/>
    <w:rsid w:val="00A151D0"/>
    <w:rsid w:val="00A17FAD"/>
    <w:rsid w:val="00A36CAC"/>
    <w:rsid w:val="00A4332C"/>
    <w:rsid w:val="00A63D53"/>
    <w:rsid w:val="00A65C37"/>
    <w:rsid w:val="00A77462"/>
    <w:rsid w:val="00A81D40"/>
    <w:rsid w:val="00A86AA6"/>
    <w:rsid w:val="00A91B4C"/>
    <w:rsid w:val="00A93228"/>
    <w:rsid w:val="00A94400"/>
    <w:rsid w:val="00A94BD0"/>
    <w:rsid w:val="00AA147D"/>
    <w:rsid w:val="00AC4355"/>
    <w:rsid w:val="00AC48D8"/>
    <w:rsid w:val="00AD006D"/>
    <w:rsid w:val="00AD0D6B"/>
    <w:rsid w:val="00AD1BAC"/>
    <w:rsid w:val="00AD467F"/>
    <w:rsid w:val="00AE3E38"/>
    <w:rsid w:val="00AF5968"/>
    <w:rsid w:val="00AF5AA6"/>
    <w:rsid w:val="00B017A6"/>
    <w:rsid w:val="00B029F4"/>
    <w:rsid w:val="00B27057"/>
    <w:rsid w:val="00B32BCB"/>
    <w:rsid w:val="00B35649"/>
    <w:rsid w:val="00B35ACD"/>
    <w:rsid w:val="00B40DE0"/>
    <w:rsid w:val="00B4263B"/>
    <w:rsid w:val="00B52A42"/>
    <w:rsid w:val="00B57506"/>
    <w:rsid w:val="00B576CF"/>
    <w:rsid w:val="00B609CC"/>
    <w:rsid w:val="00B6273C"/>
    <w:rsid w:val="00B637F7"/>
    <w:rsid w:val="00B714A0"/>
    <w:rsid w:val="00B77248"/>
    <w:rsid w:val="00B77BBA"/>
    <w:rsid w:val="00B8314E"/>
    <w:rsid w:val="00B856A1"/>
    <w:rsid w:val="00B916FB"/>
    <w:rsid w:val="00B95E28"/>
    <w:rsid w:val="00BA6408"/>
    <w:rsid w:val="00BB1269"/>
    <w:rsid w:val="00BB76AD"/>
    <w:rsid w:val="00BC757A"/>
    <w:rsid w:val="00BD1280"/>
    <w:rsid w:val="00BD14F2"/>
    <w:rsid w:val="00BD4078"/>
    <w:rsid w:val="00BE1905"/>
    <w:rsid w:val="00BE4361"/>
    <w:rsid w:val="00BE43D2"/>
    <w:rsid w:val="00C00C09"/>
    <w:rsid w:val="00C075B7"/>
    <w:rsid w:val="00C163A9"/>
    <w:rsid w:val="00C23CB5"/>
    <w:rsid w:val="00C240E3"/>
    <w:rsid w:val="00C2666B"/>
    <w:rsid w:val="00C37F25"/>
    <w:rsid w:val="00C409DC"/>
    <w:rsid w:val="00C43909"/>
    <w:rsid w:val="00C54A55"/>
    <w:rsid w:val="00C60CB7"/>
    <w:rsid w:val="00C63DAA"/>
    <w:rsid w:val="00C738F5"/>
    <w:rsid w:val="00C752D6"/>
    <w:rsid w:val="00C94D26"/>
    <w:rsid w:val="00C964E3"/>
    <w:rsid w:val="00C9735F"/>
    <w:rsid w:val="00CA74A3"/>
    <w:rsid w:val="00CB0532"/>
    <w:rsid w:val="00CB0CBE"/>
    <w:rsid w:val="00CB1EA6"/>
    <w:rsid w:val="00CB3742"/>
    <w:rsid w:val="00CB7694"/>
    <w:rsid w:val="00CC1518"/>
    <w:rsid w:val="00CC42B4"/>
    <w:rsid w:val="00CC73F6"/>
    <w:rsid w:val="00CD13AA"/>
    <w:rsid w:val="00CD1700"/>
    <w:rsid w:val="00CD70B9"/>
    <w:rsid w:val="00CE2EA2"/>
    <w:rsid w:val="00CE555E"/>
    <w:rsid w:val="00CE5CFC"/>
    <w:rsid w:val="00CE779D"/>
    <w:rsid w:val="00CF713D"/>
    <w:rsid w:val="00D02651"/>
    <w:rsid w:val="00D02F62"/>
    <w:rsid w:val="00D0359F"/>
    <w:rsid w:val="00D05234"/>
    <w:rsid w:val="00D21133"/>
    <w:rsid w:val="00D243F3"/>
    <w:rsid w:val="00D25664"/>
    <w:rsid w:val="00D27DB5"/>
    <w:rsid w:val="00D313BE"/>
    <w:rsid w:val="00D33152"/>
    <w:rsid w:val="00D4512E"/>
    <w:rsid w:val="00D4573F"/>
    <w:rsid w:val="00D4643C"/>
    <w:rsid w:val="00D503CA"/>
    <w:rsid w:val="00D51813"/>
    <w:rsid w:val="00D537E9"/>
    <w:rsid w:val="00D61EDD"/>
    <w:rsid w:val="00D70ADB"/>
    <w:rsid w:val="00D72270"/>
    <w:rsid w:val="00D752B0"/>
    <w:rsid w:val="00D81622"/>
    <w:rsid w:val="00D84E86"/>
    <w:rsid w:val="00D9732E"/>
    <w:rsid w:val="00DA2E24"/>
    <w:rsid w:val="00DA48EE"/>
    <w:rsid w:val="00DA71E0"/>
    <w:rsid w:val="00DB0001"/>
    <w:rsid w:val="00DB026B"/>
    <w:rsid w:val="00DC04C1"/>
    <w:rsid w:val="00DC4FB1"/>
    <w:rsid w:val="00DC731D"/>
    <w:rsid w:val="00DD434F"/>
    <w:rsid w:val="00DF2DC5"/>
    <w:rsid w:val="00E01854"/>
    <w:rsid w:val="00E01A76"/>
    <w:rsid w:val="00E01C36"/>
    <w:rsid w:val="00E12093"/>
    <w:rsid w:val="00E15000"/>
    <w:rsid w:val="00E160C2"/>
    <w:rsid w:val="00E21E90"/>
    <w:rsid w:val="00E31903"/>
    <w:rsid w:val="00E324FA"/>
    <w:rsid w:val="00E34338"/>
    <w:rsid w:val="00E37668"/>
    <w:rsid w:val="00E428DA"/>
    <w:rsid w:val="00E50921"/>
    <w:rsid w:val="00E53842"/>
    <w:rsid w:val="00E54EF7"/>
    <w:rsid w:val="00E61A49"/>
    <w:rsid w:val="00E65D7F"/>
    <w:rsid w:val="00E720AD"/>
    <w:rsid w:val="00E81E90"/>
    <w:rsid w:val="00E8373C"/>
    <w:rsid w:val="00E9695D"/>
    <w:rsid w:val="00EA04A6"/>
    <w:rsid w:val="00EA7459"/>
    <w:rsid w:val="00EB1D10"/>
    <w:rsid w:val="00EB4530"/>
    <w:rsid w:val="00EC4AB2"/>
    <w:rsid w:val="00ED0F1C"/>
    <w:rsid w:val="00ED1B68"/>
    <w:rsid w:val="00ED1D48"/>
    <w:rsid w:val="00ED3175"/>
    <w:rsid w:val="00ED3FA9"/>
    <w:rsid w:val="00EE61E2"/>
    <w:rsid w:val="00EF0B40"/>
    <w:rsid w:val="00EF243E"/>
    <w:rsid w:val="00F03B76"/>
    <w:rsid w:val="00F06C70"/>
    <w:rsid w:val="00F11E6D"/>
    <w:rsid w:val="00F23600"/>
    <w:rsid w:val="00F33286"/>
    <w:rsid w:val="00F37AAD"/>
    <w:rsid w:val="00F50BA8"/>
    <w:rsid w:val="00F5152D"/>
    <w:rsid w:val="00F52A8C"/>
    <w:rsid w:val="00F70C1D"/>
    <w:rsid w:val="00F72D9F"/>
    <w:rsid w:val="00F807E7"/>
    <w:rsid w:val="00F91E40"/>
    <w:rsid w:val="00F92F75"/>
    <w:rsid w:val="00F95D92"/>
    <w:rsid w:val="00F95DFA"/>
    <w:rsid w:val="00FA18BA"/>
    <w:rsid w:val="00FA529D"/>
    <w:rsid w:val="00FA5C0D"/>
    <w:rsid w:val="00FB2DDD"/>
    <w:rsid w:val="00FB324A"/>
    <w:rsid w:val="00FB5CD3"/>
    <w:rsid w:val="00FB6571"/>
    <w:rsid w:val="00FB6D92"/>
    <w:rsid w:val="00FC22C8"/>
    <w:rsid w:val="00FC259A"/>
    <w:rsid w:val="00FC7E71"/>
    <w:rsid w:val="00FD0A65"/>
    <w:rsid w:val="00FD2E0A"/>
    <w:rsid w:val="00FD69A5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9DF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09F4"/>
    <w:pPr>
      <w:spacing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F23600"/>
    <w:pPr>
      <w:jc w:val="center"/>
      <w:outlineLvl w:val="0"/>
    </w:pPr>
  </w:style>
  <w:style w:type="paragraph" w:styleId="2">
    <w:name w:val="heading 2"/>
    <w:basedOn w:val="a0"/>
    <w:next w:val="a0"/>
    <w:link w:val="20"/>
    <w:uiPriority w:val="9"/>
    <w:unhideWhenUsed/>
    <w:qFormat/>
    <w:rsid w:val="00EC4AB2"/>
    <w:pPr>
      <w:keepNext/>
      <w:keepLines/>
      <w:spacing w:before="200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2360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99"/>
    <w:qFormat/>
    <w:rsid w:val="00F23600"/>
    <w:pPr>
      <w:ind w:left="720"/>
      <w:contextualSpacing/>
    </w:pPr>
  </w:style>
  <w:style w:type="paragraph" w:customStyle="1" w:styleId="11">
    <w:name w:val="Стиль1"/>
    <w:basedOn w:val="a0"/>
    <w:qFormat/>
    <w:rsid w:val="00F91E40"/>
    <w:rPr>
      <w:color w:val="000000"/>
    </w:rPr>
  </w:style>
  <w:style w:type="character" w:customStyle="1" w:styleId="10">
    <w:name w:val="Заголовок 1 Знак"/>
    <w:link w:val="1"/>
    <w:uiPriority w:val="9"/>
    <w:rsid w:val="00F23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EC4AB2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30">
    <w:name w:val="Заголовок 3 Знак"/>
    <w:link w:val="3"/>
    <w:uiPriority w:val="9"/>
    <w:rsid w:val="00F2360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6">
    <w:name w:val="No Spacing"/>
    <w:aliases w:val="с интервалом,Без интервала1,No Spacing"/>
    <w:link w:val="a7"/>
    <w:uiPriority w:val="1"/>
    <w:qFormat/>
    <w:rsid w:val="00F23600"/>
    <w:pPr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4"/>
      <w:szCs w:val="22"/>
    </w:rPr>
  </w:style>
  <w:style w:type="paragraph" w:customStyle="1" w:styleId="a8">
    <w:name w:val="Табличный"/>
    <w:basedOn w:val="a0"/>
    <w:link w:val="a9"/>
    <w:qFormat/>
    <w:rsid w:val="00F23600"/>
    <w:pPr>
      <w:spacing w:line="240" w:lineRule="auto"/>
      <w:ind w:firstLine="0"/>
      <w:jc w:val="left"/>
    </w:pPr>
  </w:style>
  <w:style w:type="character" w:customStyle="1" w:styleId="a9">
    <w:name w:val="Табличный Знак"/>
    <w:link w:val="a8"/>
    <w:rsid w:val="00F23600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Табличный2"/>
    <w:basedOn w:val="a0"/>
    <w:link w:val="22"/>
    <w:qFormat/>
    <w:rsid w:val="00F23600"/>
    <w:pPr>
      <w:spacing w:line="240" w:lineRule="auto"/>
      <w:ind w:firstLine="0"/>
      <w:jc w:val="left"/>
    </w:pPr>
    <w:rPr>
      <w:snapToGrid w:val="0"/>
      <w:lang w:bidi="en-US"/>
    </w:rPr>
  </w:style>
  <w:style w:type="character" w:customStyle="1" w:styleId="22">
    <w:name w:val="Табличный2 Знак"/>
    <w:link w:val="21"/>
    <w:rsid w:val="00F23600"/>
    <w:rPr>
      <w:rFonts w:ascii="Times New Roman" w:eastAsia="Times New Roman" w:hAnsi="Times New Roman" w:cs="Times New Roman"/>
      <w:snapToGrid w:val="0"/>
      <w:sz w:val="24"/>
      <w:szCs w:val="24"/>
      <w:lang w:bidi="en-US"/>
    </w:rPr>
  </w:style>
  <w:style w:type="paragraph" w:customStyle="1" w:styleId="aa">
    <w:name w:val="табличный"/>
    <w:basedOn w:val="a0"/>
    <w:link w:val="ab"/>
    <w:qFormat/>
    <w:rsid w:val="00F23600"/>
    <w:pPr>
      <w:spacing w:line="240" w:lineRule="auto"/>
      <w:ind w:firstLine="0"/>
      <w:jc w:val="left"/>
    </w:pPr>
    <w:rPr>
      <w:bCs/>
      <w:szCs w:val="28"/>
    </w:rPr>
  </w:style>
  <w:style w:type="character" w:customStyle="1" w:styleId="ab">
    <w:name w:val="табличный Знак"/>
    <w:link w:val="aa"/>
    <w:rsid w:val="00F23600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customStyle="1" w:styleId="ac">
    <w:name w:val="ТАБЛИЧНЫЙ"/>
    <w:basedOn w:val="a0"/>
    <w:qFormat/>
    <w:rsid w:val="00F23600"/>
    <w:pPr>
      <w:spacing w:line="240" w:lineRule="auto"/>
      <w:ind w:firstLine="0"/>
      <w:contextualSpacing/>
    </w:pPr>
    <w:rPr>
      <w:color w:val="000000"/>
    </w:rPr>
  </w:style>
  <w:style w:type="paragraph" w:customStyle="1" w:styleId="S">
    <w:name w:val="S_Обычный"/>
    <w:basedOn w:val="a0"/>
    <w:link w:val="S0"/>
    <w:rsid w:val="005B10C3"/>
  </w:style>
  <w:style w:type="character" w:customStyle="1" w:styleId="S0">
    <w:name w:val="S_Обычный Знак"/>
    <w:link w:val="S"/>
    <w:rsid w:val="005B1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5B10C3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link w:val="ad"/>
    <w:uiPriority w:val="99"/>
    <w:rsid w:val="005B1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Заголовок2"/>
    <w:basedOn w:val="1"/>
    <w:qFormat/>
    <w:rsid w:val="005E7EE1"/>
    <w:pPr>
      <w:ind w:firstLine="0"/>
    </w:pPr>
  </w:style>
  <w:style w:type="paragraph" w:styleId="12">
    <w:name w:val="toc 1"/>
    <w:basedOn w:val="a0"/>
    <w:next w:val="a0"/>
    <w:autoRedefine/>
    <w:uiPriority w:val="39"/>
    <w:unhideWhenUsed/>
    <w:rsid w:val="005E7EE1"/>
    <w:pPr>
      <w:tabs>
        <w:tab w:val="right" w:leader="dot" w:pos="9345"/>
      </w:tabs>
      <w:jc w:val="center"/>
    </w:pPr>
  </w:style>
  <w:style w:type="paragraph" w:styleId="24">
    <w:name w:val="toc 2"/>
    <w:basedOn w:val="a0"/>
    <w:next w:val="a0"/>
    <w:autoRedefine/>
    <w:uiPriority w:val="39"/>
    <w:unhideWhenUsed/>
    <w:rsid w:val="00CE779D"/>
    <w:pPr>
      <w:tabs>
        <w:tab w:val="right" w:leader="dot" w:pos="9345"/>
      </w:tabs>
      <w:spacing w:line="240" w:lineRule="auto"/>
      <w:ind w:firstLine="0"/>
      <w:contextualSpacing/>
      <w:jc w:val="left"/>
    </w:pPr>
  </w:style>
  <w:style w:type="character" w:styleId="af">
    <w:name w:val="Hyperlink"/>
    <w:uiPriority w:val="99"/>
    <w:unhideWhenUsed/>
    <w:rsid w:val="005E7EE1"/>
    <w:rPr>
      <w:color w:val="0000FF"/>
      <w:u w:val="single"/>
    </w:rPr>
  </w:style>
  <w:style w:type="paragraph" w:styleId="af0">
    <w:name w:val="header"/>
    <w:aliases w:val="ВерхКолонтитул"/>
    <w:basedOn w:val="a0"/>
    <w:link w:val="af1"/>
    <w:uiPriority w:val="99"/>
    <w:unhideWhenUsed/>
    <w:rsid w:val="007F6A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"/>
    <w:link w:val="af0"/>
    <w:uiPriority w:val="99"/>
    <w:rsid w:val="007F6AAA"/>
    <w:rPr>
      <w:rFonts w:ascii="Times New Roman" w:eastAsia="Times New Roman" w:hAnsi="Times New Roman"/>
      <w:sz w:val="24"/>
      <w:szCs w:val="24"/>
    </w:rPr>
  </w:style>
  <w:style w:type="paragraph" w:customStyle="1" w:styleId="25">
    <w:name w:val="2_Табличный"/>
    <w:basedOn w:val="a0"/>
    <w:link w:val="26"/>
    <w:qFormat/>
    <w:rsid w:val="00E720AD"/>
    <w:pPr>
      <w:widowControl w:val="0"/>
      <w:spacing w:line="240" w:lineRule="auto"/>
      <w:ind w:firstLine="0"/>
      <w:jc w:val="left"/>
    </w:pPr>
    <w:rPr>
      <w:snapToGrid w:val="0"/>
      <w:lang w:eastAsia="en-US" w:bidi="en-US"/>
    </w:rPr>
  </w:style>
  <w:style w:type="character" w:customStyle="1" w:styleId="26">
    <w:name w:val="2_Табличный Знак"/>
    <w:link w:val="25"/>
    <w:rsid w:val="00E720AD"/>
    <w:rPr>
      <w:rFonts w:ascii="Times New Roman" w:eastAsia="Times New Roman" w:hAnsi="Times New Roman"/>
      <w:snapToGrid w:val="0"/>
      <w:sz w:val="24"/>
      <w:szCs w:val="24"/>
      <w:lang w:eastAsia="en-US" w:bidi="en-US"/>
    </w:rPr>
  </w:style>
  <w:style w:type="paragraph" w:styleId="a">
    <w:name w:val="List"/>
    <w:basedOn w:val="a0"/>
    <w:link w:val="af2"/>
    <w:uiPriority w:val="99"/>
    <w:rsid w:val="00E720AD"/>
    <w:pPr>
      <w:numPr>
        <w:numId w:val="33"/>
      </w:numPr>
      <w:spacing w:after="60" w:line="240" w:lineRule="auto"/>
    </w:pPr>
    <w:rPr>
      <w:lang w:eastAsia="en-US"/>
    </w:rPr>
  </w:style>
  <w:style w:type="character" w:customStyle="1" w:styleId="af2">
    <w:name w:val="Список Знак"/>
    <w:link w:val="a"/>
    <w:uiPriority w:val="99"/>
    <w:locked/>
    <w:rsid w:val="00E720A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f3">
    <w:name w:val="Абзац"/>
    <w:basedOn w:val="a0"/>
    <w:link w:val="af4"/>
    <w:qFormat/>
    <w:rsid w:val="00E720AD"/>
    <w:pPr>
      <w:spacing w:before="120" w:after="60" w:line="240" w:lineRule="auto"/>
      <w:ind w:firstLine="567"/>
    </w:pPr>
    <w:rPr>
      <w:rFonts w:eastAsia="Calibri"/>
      <w:szCs w:val="20"/>
    </w:rPr>
  </w:style>
  <w:style w:type="character" w:customStyle="1" w:styleId="af4">
    <w:name w:val="Абзац Знак"/>
    <w:link w:val="af3"/>
    <w:locked/>
    <w:rsid w:val="00E720AD"/>
    <w:rPr>
      <w:rFonts w:ascii="Times New Roman" w:hAnsi="Times New Roman"/>
      <w:sz w:val="24"/>
    </w:rPr>
  </w:style>
  <w:style w:type="paragraph" w:customStyle="1" w:styleId="ConsPlusNormal">
    <w:name w:val="ConsPlusNormal"/>
    <w:rsid w:val="00E720AD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7">
    <w:name w:val="Без интервала Знак"/>
    <w:aliases w:val="с интервалом Знак,Без интервала1 Знак,No Spacing Знак"/>
    <w:link w:val="a6"/>
    <w:uiPriority w:val="1"/>
    <w:rsid w:val="00E720AD"/>
    <w:rPr>
      <w:rFonts w:ascii="Times New Roman" w:eastAsia="Times New Roman" w:hAnsi="Times New Roman"/>
      <w:sz w:val="24"/>
      <w:szCs w:val="22"/>
      <w:lang w:bidi="ar-SA"/>
    </w:rPr>
  </w:style>
  <w:style w:type="paragraph" w:customStyle="1" w:styleId="af5">
    <w:name w:val="Нормальный (таблица)"/>
    <w:basedOn w:val="a0"/>
    <w:next w:val="a0"/>
    <w:uiPriority w:val="99"/>
    <w:rsid w:val="00B32BCB"/>
    <w:pPr>
      <w:autoSpaceDE w:val="0"/>
      <w:autoSpaceDN w:val="0"/>
      <w:adjustRightInd w:val="0"/>
      <w:spacing w:line="240" w:lineRule="auto"/>
      <w:ind w:firstLine="0"/>
    </w:pPr>
    <w:rPr>
      <w:rFonts w:ascii="Arial" w:eastAsia="Calibri" w:hAnsi="Arial" w:cs="Arial"/>
    </w:rPr>
  </w:style>
  <w:style w:type="character" w:customStyle="1" w:styleId="a5">
    <w:name w:val="Абзац списка Знак"/>
    <w:link w:val="a4"/>
    <w:uiPriority w:val="99"/>
    <w:rsid w:val="00331171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AD1BA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TitlePage">
    <w:name w:val="ConsPlusTitlePage"/>
    <w:uiPriority w:val="99"/>
    <w:rsid w:val="00D72270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</w:rPr>
  </w:style>
  <w:style w:type="paragraph" w:styleId="af6">
    <w:name w:val="Balloon Text"/>
    <w:basedOn w:val="a0"/>
    <w:link w:val="af7"/>
    <w:uiPriority w:val="99"/>
    <w:semiHidden/>
    <w:unhideWhenUsed/>
    <w:rsid w:val="006C01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6C010E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a1"/>
    <w:uiPriority w:val="99"/>
    <w:semiHidden/>
    <w:unhideWhenUsed/>
    <w:rsid w:val="00C23CB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09F4"/>
    <w:pPr>
      <w:spacing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F23600"/>
    <w:pPr>
      <w:jc w:val="center"/>
      <w:outlineLvl w:val="0"/>
    </w:pPr>
  </w:style>
  <w:style w:type="paragraph" w:styleId="2">
    <w:name w:val="heading 2"/>
    <w:basedOn w:val="a0"/>
    <w:next w:val="a0"/>
    <w:link w:val="20"/>
    <w:uiPriority w:val="9"/>
    <w:unhideWhenUsed/>
    <w:qFormat/>
    <w:rsid w:val="00EC4AB2"/>
    <w:pPr>
      <w:keepNext/>
      <w:keepLines/>
      <w:spacing w:before="200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2360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99"/>
    <w:qFormat/>
    <w:rsid w:val="00F23600"/>
    <w:pPr>
      <w:ind w:left="720"/>
      <w:contextualSpacing/>
    </w:pPr>
  </w:style>
  <w:style w:type="paragraph" w:customStyle="1" w:styleId="11">
    <w:name w:val="Стиль1"/>
    <w:basedOn w:val="a0"/>
    <w:qFormat/>
    <w:rsid w:val="00F91E40"/>
    <w:rPr>
      <w:color w:val="000000"/>
    </w:rPr>
  </w:style>
  <w:style w:type="character" w:customStyle="1" w:styleId="10">
    <w:name w:val="Заголовок 1 Знак"/>
    <w:link w:val="1"/>
    <w:uiPriority w:val="9"/>
    <w:rsid w:val="00F23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EC4AB2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30">
    <w:name w:val="Заголовок 3 Знак"/>
    <w:link w:val="3"/>
    <w:uiPriority w:val="9"/>
    <w:rsid w:val="00F2360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6">
    <w:name w:val="No Spacing"/>
    <w:aliases w:val="с интервалом,Без интервала1,No Spacing"/>
    <w:link w:val="a7"/>
    <w:uiPriority w:val="1"/>
    <w:qFormat/>
    <w:rsid w:val="00F23600"/>
    <w:pPr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4"/>
      <w:szCs w:val="22"/>
    </w:rPr>
  </w:style>
  <w:style w:type="paragraph" w:customStyle="1" w:styleId="a8">
    <w:name w:val="Табличный"/>
    <w:basedOn w:val="a0"/>
    <w:link w:val="a9"/>
    <w:qFormat/>
    <w:rsid w:val="00F23600"/>
    <w:pPr>
      <w:spacing w:line="240" w:lineRule="auto"/>
      <w:ind w:firstLine="0"/>
      <w:jc w:val="left"/>
    </w:pPr>
  </w:style>
  <w:style w:type="character" w:customStyle="1" w:styleId="a9">
    <w:name w:val="Табличный Знак"/>
    <w:link w:val="a8"/>
    <w:rsid w:val="00F23600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Табличный2"/>
    <w:basedOn w:val="a0"/>
    <w:link w:val="22"/>
    <w:qFormat/>
    <w:rsid w:val="00F23600"/>
    <w:pPr>
      <w:spacing w:line="240" w:lineRule="auto"/>
      <w:ind w:firstLine="0"/>
      <w:jc w:val="left"/>
    </w:pPr>
    <w:rPr>
      <w:snapToGrid w:val="0"/>
      <w:lang w:bidi="en-US"/>
    </w:rPr>
  </w:style>
  <w:style w:type="character" w:customStyle="1" w:styleId="22">
    <w:name w:val="Табличный2 Знак"/>
    <w:link w:val="21"/>
    <w:rsid w:val="00F23600"/>
    <w:rPr>
      <w:rFonts w:ascii="Times New Roman" w:eastAsia="Times New Roman" w:hAnsi="Times New Roman" w:cs="Times New Roman"/>
      <w:snapToGrid w:val="0"/>
      <w:sz w:val="24"/>
      <w:szCs w:val="24"/>
      <w:lang w:bidi="en-US"/>
    </w:rPr>
  </w:style>
  <w:style w:type="paragraph" w:customStyle="1" w:styleId="aa">
    <w:name w:val="табличный"/>
    <w:basedOn w:val="a0"/>
    <w:link w:val="ab"/>
    <w:qFormat/>
    <w:rsid w:val="00F23600"/>
    <w:pPr>
      <w:spacing w:line="240" w:lineRule="auto"/>
      <w:ind w:firstLine="0"/>
      <w:jc w:val="left"/>
    </w:pPr>
    <w:rPr>
      <w:bCs/>
      <w:szCs w:val="28"/>
    </w:rPr>
  </w:style>
  <w:style w:type="character" w:customStyle="1" w:styleId="ab">
    <w:name w:val="табличный Знак"/>
    <w:link w:val="aa"/>
    <w:rsid w:val="00F23600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customStyle="1" w:styleId="ac">
    <w:name w:val="ТАБЛИЧНЫЙ"/>
    <w:basedOn w:val="a0"/>
    <w:qFormat/>
    <w:rsid w:val="00F23600"/>
    <w:pPr>
      <w:spacing w:line="240" w:lineRule="auto"/>
      <w:ind w:firstLine="0"/>
      <w:contextualSpacing/>
    </w:pPr>
    <w:rPr>
      <w:color w:val="000000"/>
    </w:rPr>
  </w:style>
  <w:style w:type="paragraph" w:customStyle="1" w:styleId="S">
    <w:name w:val="S_Обычный"/>
    <w:basedOn w:val="a0"/>
    <w:link w:val="S0"/>
    <w:rsid w:val="005B10C3"/>
  </w:style>
  <w:style w:type="character" w:customStyle="1" w:styleId="S0">
    <w:name w:val="S_Обычный Знак"/>
    <w:link w:val="S"/>
    <w:rsid w:val="005B1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5B10C3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link w:val="ad"/>
    <w:uiPriority w:val="99"/>
    <w:rsid w:val="005B1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Заголовок2"/>
    <w:basedOn w:val="1"/>
    <w:qFormat/>
    <w:rsid w:val="005E7EE1"/>
    <w:pPr>
      <w:ind w:firstLine="0"/>
    </w:pPr>
  </w:style>
  <w:style w:type="paragraph" w:styleId="12">
    <w:name w:val="toc 1"/>
    <w:basedOn w:val="a0"/>
    <w:next w:val="a0"/>
    <w:autoRedefine/>
    <w:uiPriority w:val="39"/>
    <w:unhideWhenUsed/>
    <w:rsid w:val="005E7EE1"/>
    <w:pPr>
      <w:tabs>
        <w:tab w:val="right" w:leader="dot" w:pos="9345"/>
      </w:tabs>
      <w:jc w:val="center"/>
    </w:pPr>
  </w:style>
  <w:style w:type="paragraph" w:styleId="24">
    <w:name w:val="toc 2"/>
    <w:basedOn w:val="a0"/>
    <w:next w:val="a0"/>
    <w:autoRedefine/>
    <w:uiPriority w:val="39"/>
    <w:unhideWhenUsed/>
    <w:rsid w:val="00CE779D"/>
    <w:pPr>
      <w:tabs>
        <w:tab w:val="right" w:leader="dot" w:pos="9345"/>
      </w:tabs>
      <w:spacing w:line="240" w:lineRule="auto"/>
      <w:ind w:firstLine="0"/>
      <w:contextualSpacing/>
      <w:jc w:val="left"/>
    </w:pPr>
  </w:style>
  <w:style w:type="character" w:styleId="af">
    <w:name w:val="Hyperlink"/>
    <w:uiPriority w:val="99"/>
    <w:unhideWhenUsed/>
    <w:rsid w:val="005E7EE1"/>
    <w:rPr>
      <w:color w:val="0000FF"/>
      <w:u w:val="single"/>
    </w:rPr>
  </w:style>
  <w:style w:type="paragraph" w:styleId="af0">
    <w:name w:val="header"/>
    <w:aliases w:val="ВерхКолонтитул"/>
    <w:basedOn w:val="a0"/>
    <w:link w:val="af1"/>
    <w:uiPriority w:val="99"/>
    <w:unhideWhenUsed/>
    <w:rsid w:val="007F6A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"/>
    <w:link w:val="af0"/>
    <w:uiPriority w:val="99"/>
    <w:rsid w:val="007F6AAA"/>
    <w:rPr>
      <w:rFonts w:ascii="Times New Roman" w:eastAsia="Times New Roman" w:hAnsi="Times New Roman"/>
      <w:sz w:val="24"/>
      <w:szCs w:val="24"/>
    </w:rPr>
  </w:style>
  <w:style w:type="paragraph" w:customStyle="1" w:styleId="25">
    <w:name w:val="2_Табличный"/>
    <w:basedOn w:val="a0"/>
    <w:link w:val="26"/>
    <w:qFormat/>
    <w:rsid w:val="00E720AD"/>
    <w:pPr>
      <w:widowControl w:val="0"/>
      <w:spacing w:line="240" w:lineRule="auto"/>
      <w:ind w:firstLine="0"/>
      <w:jc w:val="left"/>
    </w:pPr>
    <w:rPr>
      <w:snapToGrid w:val="0"/>
      <w:lang w:eastAsia="en-US" w:bidi="en-US"/>
    </w:rPr>
  </w:style>
  <w:style w:type="character" w:customStyle="1" w:styleId="26">
    <w:name w:val="2_Табличный Знак"/>
    <w:link w:val="25"/>
    <w:rsid w:val="00E720AD"/>
    <w:rPr>
      <w:rFonts w:ascii="Times New Roman" w:eastAsia="Times New Roman" w:hAnsi="Times New Roman"/>
      <w:snapToGrid w:val="0"/>
      <w:sz w:val="24"/>
      <w:szCs w:val="24"/>
      <w:lang w:eastAsia="en-US" w:bidi="en-US"/>
    </w:rPr>
  </w:style>
  <w:style w:type="paragraph" w:styleId="a">
    <w:name w:val="List"/>
    <w:basedOn w:val="a0"/>
    <w:link w:val="af2"/>
    <w:uiPriority w:val="99"/>
    <w:rsid w:val="00E720AD"/>
    <w:pPr>
      <w:numPr>
        <w:numId w:val="33"/>
      </w:numPr>
      <w:spacing w:after="60" w:line="240" w:lineRule="auto"/>
    </w:pPr>
    <w:rPr>
      <w:lang w:eastAsia="en-US"/>
    </w:rPr>
  </w:style>
  <w:style w:type="character" w:customStyle="1" w:styleId="af2">
    <w:name w:val="Список Знак"/>
    <w:link w:val="a"/>
    <w:uiPriority w:val="99"/>
    <w:locked/>
    <w:rsid w:val="00E720A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f3">
    <w:name w:val="Абзац"/>
    <w:basedOn w:val="a0"/>
    <w:link w:val="af4"/>
    <w:qFormat/>
    <w:rsid w:val="00E720AD"/>
    <w:pPr>
      <w:spacing w:before="120" w:after="60" w:line="240" w:lineRule="auto"/>
      <w:ind w:firstLine="567"/>
    </w:pPr>
    <w:rPr>
      <w:rFonts w:eastAsia="Calibri"/>
      <w:szCs w:val="20"/>
    </w:rPr>
  </w:style>
  <w:style w:type="character" w:customStyle="1" w:styleId="af4">
    <w:name w:val="Абзац Знак"/>
    <w:link w:val="af3"/>
    <w:locked/>
    <w:rsid w:val="00E720AD"/>
    <w:rPr>
      <w:rFonts w:ascii="Times New Roman" w:hAnsi="Times New Roman"/>
      <w:sz w:val="24"/>
    </w:rPr>
  </w:style>
  <w:style w:type="paragraph" w:customStyle="1" w:styleId="ConsPlusNormal">
    <w:name w:val="ConsPlusNormal"/>
    <w:rsid w:val="00E720AD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7">
    <w:name w:val="Без интервала Знак"/>
    <w:aliases w:val="с интервалом Знак,Без интервала1 Знак,No Spacing Знак"/>
    <w:link w:val="a6"/>
    <w:uiPriority w:val="1"/>
    <w:rsid w:val="00E720AD"/>
    <w:rPr>
      <w:rFonts w:ascii="Times New Roman" w:eastAsia="Times New Roman" w:hAnsi="Times New Roman"/>
      <w:sz w:val="24"/>
      <w:szCs w:val="22"/>
      <w:lang w:bidi="ar-SA"/>
    </w:rPr>
  </w:style>
  <w:style w:type="paragraph" w:customStyle="1" w:styleId="af5">
    <w:name w:val="Нормальный (таблица)"/>
    <w:basedOn w:val="a0"/>
    <w:next w:val="a0"/>
    <w:uiPriority w:val="99"/>
    <w:rsid w:val="00B32BCB"/>
    <w:pPr>
      <w:autoSpaceDE w:val="0"/>
      <w:autoSpaceDN w:val="0"/>
      <w:adjustRightInd w:val="0"/>
      <w:spacing w:line="240" w:lineRule="auto"/>
      <w:ind w:firstLine="0"/>
    </w:pPr>
    <w:rPr>
      <w:rFonts w:ascii="Arial" w:eastAsia="Calibri" w:hAnsi="Arial" w:cs="Arial"/>
    </w:rPr>
  </w:style>
  <w:style w:type="character" w:customStyle="1" w:styleId="a5">
    <w:name w:val="Абзац списка Знак"/>
    <w:link w:val="a4"/>
    <w:uiPriority w:val="99"/>
    <w:rsid w:val="00331171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AD1BA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TitlePage">
    <w:name w:val="ConsPlusTitlePage"/>
    <w:uiPriority w:val="99"/>
    <w:rsid w:val="00D72270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</w:rPr>
  </w:style>
  <w:style w:type="paragraph" w:styleId="af6">
    <w:name w:val="Balloon Text"/>
    <w:basedOn w:val="a0"/>
    <w:link w:val="af7"/>
    <w:uiPriority w:val="99"/>
    <w:semiHidden/>
    <w:unhideWhenUsed/>
    <w:rsid w:val="006C01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6C010E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a1"/>
    <w:uiPriority w:val="99"/>
    <w:semiHidden/>
    <w:unhideWhenUsed/>
    <w:rsid w:val="00C23C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6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egalacts.ru/doc/postanovlenie-pravitelstva-rf-ot-24112016-n-1240-ob-ustanovlenii/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legalacts.ru/doc/prikaz-mintransa-rossii-ot-25082015-n-262/" TargetMode="External"/><Relationship Id="rId17" Type="http://schemas.openxmlformats.org/officeDocument/2006/relationships/image" Target="media/image2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legalacts.ru/doc/federalnyi-zakon-ot-21071997-n-116-fz-o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egalacts.ru/doc/prikaz-rosaviatsii-ot-02092022-n-629-p-ob-ustanovlenii-priaerodromnoi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legalacts.ru/doc/federalnyi-zakon-ot-21071997-n-116-fz-o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legalacts.ru/doc/federalnyi-zakon-ot-01072017-n-135-fz-o-vnesenii-izmenenii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legalacts.ru/kodeks/Vozdushnyi-Kodeks-RF/" TargetMode="External"/><Relationship Id="rId14" Type="http://schemas.openxmlformats.org/officeDocument/2006/relationships/hyperlink" Target="https://legalacts.ru/doc/federalnyi-zakon-ot-21071997-n-116-fz-o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2027</Words>
  <Characters>11556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АПБ Квартал</Company>
  <LinksUpToDate>false</LinksUpToDate>
  <CharactersWithSpaces>13556</CharactersWithSpaces>
  <SharedDoc>false</SharedDoc>
  <HLinks>
    <vt:vector size="594" baseType="variant">
      <vt:variant>
        <vt:i4>918584</vt:i4>
      </vt:variant>
      <vt:variant>
        <vt:i4>480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Par668</vt:lpwstr>
      </vt:variant>
      <vt:variant>
        <vt:i4>132152</vt:i4>
      </vt:variant>
      <vt:variant>
        <vt:i4>477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Par664</vt:lpwstr>
      </vt:variant>
      <vt:variant>
        <vt:i4>132152</vt:i4>
      </vt:variant>
      <vt:variant>
        <vt:i4>474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Par567</vt:lpwstr>
      </vt:variant>
      <vt:variant>
        <vt:i4>66614</vt:i4>
      </vt:variant>
      <vt:variant>
        <vt:i4>471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Par382</vt:lpwstr>
      </vt:variant>
      <vt:variant>
        <vt:i4>459830</vt:i4>
      </vt:variant>
      <vt:variant>
        <vt:i4>468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Par186</vt:lpwstr>
      </vt:variant>
      <vt:variant>
        <vt:i4>73334861</vt:i4>
      </vt:variant>
      <vt:variant>
        <vt:i4>465</vt:i4>
      </vt:variant>
      <vt:variant>
        <vt:i4>0</vt:i4>
      </vt:variant>
      <vt:variant>
        <vt:i4>5</vt:i4>
      </vt:variant>
      <vt:variant>
        <vt:lpwstr>\\server\exchange\ШАБЛОНЫ по Приказу 19, Классификатору 540\Приказ Минэкономразвития России от 01.09.2014 N 540 (ред. от 2019г).rtf</vt:lpwstr>
      </vt:variant>
      <vt:variant>
        <vt:lpwstr>Par668</vt:lpwstr>
      </vt:variant>
      <vt:variant>
        <vt:i4>72548429</vt:i4>
      </vt:variant>
      <vt:variant>
        <vt:i4>462</vt:i4>
      </vt:variant>
      <vt:variant>
        <vt:i4>0</vt:i4>
      </vt:variant>
      <vt:variant>
        <vt:i4>5</vt:i4>
      </vt:variant>
      <vt:variant>
        <vt:lpwstr>\\server\exchange\ШАБЛОНЫ по Приказу 19, Классификатору 540\Приказ Минэкономразвития России от 01.09.2014 N 540 (ред. от 2019г).rtf</vt:lpwstr>
      </vt:variant>
      <vt:variant>
        <vt:lpwstr>Par664</vt:lpwstr>
      </vt:variant>
      <vt:variant>
        <vt:i4>1086</vt:i4>
      </vt:variant>
      <vt:variant>
        <vt:i4>459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Par404</vt:lpwstr>
      </vt:variant>
      <vt:variant>
        <vt:i4>394301</vt:i4>
      </vt:variant>
      <vt:variant>
        <vt:i4>456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Par335</vt:lpwstr>
      </vt:variant>
      <vt:variant>
        <vt:i4>3604569</vt:i4>
      </vt:variant>
      <vt:variant>
        <vt:i4>453</vt:i4>
      </vt:variant>
      <vt:variant>
        <vt:i4>0</vt:i4>
      </vt:variant>
      <vt:variant>
        <vt:i4>5</vt:i4>
      </vt:variant>
      <vt:variant>
        <vt:lpwstr>http://www.consultant.ru/document/cons_doc_LAW_278783/%23dst100011</vt:lpwstr>
      </vt:variant>
      <vt:variant>
        <vt:lpwstr/>
      </vt:variant>
      <vt:variant>
        <vt:i4>6684692</vt:i4>
      </vt:variant>
      <vt:variant>
        <vt:i4>450</vt:i4>
      </vt:variant>
      <vt:variant>
        <vt:i4>0</vt:i4>
      </vt:variant>
      <vt:variant>
        <vt:i4>5</vt:i4>
      </vt:variant>
      <vt:variant>
        <vt:lpwstr>http://www.consultant.ru/cons/cgi/online.cgi?req=query&amp;REFDOC=287126&amp;REFBASE=LAW&amp;REFPAGE=0&amp;REFTYPE=CDLT_CHILDLESS_CONTENTS_ITEM_MAIN_BACKREFS&amp;ts=7154151720399422973&amp;lst=0&amp;REFDST=787&amp;rmark=1</vt:lpwstr>
      </vt:variant>
      <vt:variant>
        <vt:lpwstr/>
      </vt:variant>
      <vt:variant>
        <vt:i4>2818081</vt:i4>
      </vt:variant>
      <vt:variant>
        <vt:i4>447</vt:i4>
      </vt:variant>
      <vt:variant>
        <vt:i4>0</vt:i4>
      </vt:variant>
      <vt:variant>
        <vt:i4>5</vt:i4>
      </vt:variant>
      <vt:variant>
        <vt:lpwstr>http://www.consultant.ru/cons/cgi/online.cgi?req=doc&amp;base=LAW&amp;n=287099&amp;rnd=299965.3083418618&amp;dst=100247&amp;fld=134</vt:lpwstr>
      </vt:variant>
      <vt:variant>
        <vt:lpwstr/>
      </vt:variant>
      <vt:variant>
        <vt:i4>1441816</vt:i4>
      </vt:variant>
      <vt:variant>
        <vt:i4>444</vt:i4>
      </vt:variant>
      <vt:variant>
        <vt:i4>0</vt:i4>
      </vt:variant>
      <vt:variant>
        <vt:i4>5</vt:i4>
      </vt:variant>
      <vt:variant>
        <vt:lpwstr>http://www.consultant.ru/cons/cgi/online.cgi?req=doc&amp;base=LAW&amp;n=287126&amp;rnd=299965.140448098&amp;dst=1222&amp;fld=134</vt:lpwstr>
      </vt:variant>
      <vt:variant>
        <vt:lpwstr/>
      </vt:variant>
      <vt:variant>
        <vt:i4>1769570</vt:i4>
      </vt:variant>
      <vt:variant>
        <vt:i4>441</vt:i4>
      </vt:variant>
      <vt:variant>
        <vt:i4>0</vt:i4>
      </vt:variant>
      <vt:variant>
        <vt:i4>5</vt:i4>
      </vt:variant>
      <vt:variant>
        <vt:lpwstr>http://www.consultant.ru/cons/cgi/online.cgi?req=query&amp;REFDOC=287126&amp;REFBASE=LAW&amp;REFPAGE=0&amp;REFTYPE=CDLT_CHILDLESS_CONTENTS_ITEM_MAIN_BACKREFS&amp;ts=32405151720399426634&amp;lst=0&amp;REFDST=1973&amp;rmark=1</vt:lpwstr>
      </vt:variant>
      <vt:variant>
        <vt:lpwstr/>
      </vt:variant>
      <vt:variant>
        <vt:i4>7012378</vt:i4>
      </vt:variant>
      <vt:variant>
        <vt:i4>438</vt:i4>
      </vt:variant>
      <vt:variant>
        <vt:i4>0</vt:i4>
      </vt:variant>
      <vt:variant>
        <vt:i4>5</vt:i4>
      </vt:variant>
      <vt:variant>
        <vt:lpwstr>http://www.consultant.ru/cons/cgi/online.cgi?req=query&amp;REFDOC=287126&amp;REFBASE=LAW&amp;REFPAGE=0&amp;REFTYPE=CDLT_CHILDLESS_CONTENTS_ITEM_MAIN_BACKREFS&amp;ts=712151720399414864&amp;lst=0&amp;REFDST=308&amp;rmark=1</vt:lpwstr>
      </vt:variant>
      <vt:variant>
        <vt:lpwstr/>
      </vt:variant>
      <vt:variant>
        <vt:i4>6946925</vt:i4>
      </vt:variant>
      <vt:variant>
        <vt:i4>435</vt:i4>
      </vt:variant>
      <vt:variant>
        <vt:i4>0</vt:i4>
      </vt:variant>
      <vt:variant>
        <vt:i4>5</vt:i4>
      </vt:variant>
      <vt:variant>
        <vt:lpwstr>http://www.consultant.ru/cons/cgi/online.cgi?req=doc&amp;base=LAW&amp;n=287126&amp;rnd=299965.109816989&amp;dst=184&amp;fld=134</vt:lpwstr>
      </vt:variant>
      <vt:variant>
        <vt:lpwstr/>
      </vt:variant>
      <vt:variant>
        <vt:i4>1179753</vt:i4>
      </vt:variant>
      <vt:variant>
        <vt:i4>432</vt:i4>
      </vt:variant>
      <vt:variant>
        <vt:i4>0</vt:i4>
      </vt:variant>
      <vt:variant>
        <vt:i4>5</vt:i4>
      </vt:variant>
      <vt:variant>
        <vt:lpwstr>http://www.consultant.ru/cons/cgi/online.cgi?req=query&amp;REFDOC=287126&amp;REFBASE=LAW&amp;REFPAGE=0&amp;REFTYPE=CDLT_CHILDLESS_CONTENTS_ITEM_MAIN_BACKREFS&amp;ts=2635915172039948350&amp;lst=0&amp;REFDST=1592&amp;rmark=1</vt:lpwstr>
      </vt:variant>
      <vt:variant>
        <vt:lpwstr/>
      </vt:variant>
      <vt:variant>
        <vt:i4>2752544</vt:i4>
      </vt:variant>
      <vt:variant>
        <vt:i4>429</vt:i4>
      </vt:variant>
      <vt:variant>
        <vt:i4>0</vt:i4>
      </vt:variant>
      <vt:variant>
        <vt:i4>5</vt:i4>
      </vt:variant>
      <vt:variant>
        <vt:lpwstr>http://www.consultant.ru/cons/cgi/online.cgi?req=doc&amp;base=LAW&amp;n=287126&amp;rnd=299965.54331198&amp;dst=1592&amp;fld=134</vt:lpwstr>
      </vt:variant>
      <vt:variant>
        <vt:lpwstr/>
      </vt:variant>
      <vt:variant>
        <vt:i4>2490402</vt:i4>
      </vt:variant>
      <vt:variant>
        <vt:i4>426</vt:i4>
      </vt:variant>
      <vt:variant>
        <vt:i4>0</vt:i4>
      </vt:variant>
      <vt:variant>
        <vt:i4>5</vt:i4>
      </vt:variant>
      <vt:variant>
        <vt:lpwstr>http://www.consultant.ru/cons/cgi/online.cgi?req=doc&amp;base=LAW&amp;n=177972&amp;rnd=299965.214856081&amp;dst=100015&amp;fld=134</vt:lpwstr>
      </vt:variant>
      <vt:variant>
        <vt:lpwstr/>
      </vt:variant>
      <vt:variant>
        <vt:i4>2490402</vt:i4>
      </vt:variant>
      <vt:variant>
        <vt:i4>423</vt:i4>
      </vt:variant>
      <vt:variant>
        <vt:i4>0</vt:i4>
      </vt:variant>
      <vt:variant>
        <vt:i4>5</vt:i4>
      </vt:variant>
      <vt:variant>
        <vt:lpwstr>http://www.consultant.ru/cons/cgi/online.cgi?req=doc&amp;base=LAW&amp;n=177972&amp;rnd=299965.214856081&amp;dst=100015&amp;fld=134</vt:lpwstr>
      </vt:variant>
      <vt:variant>
        <vt:lpwstr/>
      </vt:variant>
      <vt:variant>
        <vt:i4>3801141</vt:i4>
      </vt:variant>
      <vt:variant>
        <vt:i4>420</vt:i4>
      </vt:variant>
      <vt:variant>
        <vt:i4>0</vt:i4>
      </vt:variant>
      <vt:variant>
        <vt:i4>5</vt:i4>
      </vt:variant>
      <vt:variant>
        <vt:lpwstr>http://ivo.garant.ru/document?id=12057004&amp;sub=0</vt:lpwstr>
      </vt:variant>
      <vt:variant>
        <vt:lpwstr/>
      </vt:variant>
      <vt:variant>
        <vt:i4>458759</vt:i4>
      </vt:variant>
      <vt:variant>
        <vt:i4>417</vt:i4>
      </vt:variant>
      <vt:variant>
        <vt:i4>0</vt:i4>
      </vt:variant>
      <vt:variant>
        <vt:i4>5</vt:i4>
      </vt:variant>
      <vt:variant>
        <vt:lpwstr>http://ivo.garant.ru/document?id=11801341&amp;sub=27</vt:lpwstr>
      </vt:variant>
      <vt:variant>
        <vt:lpwstr/>
      </vt:variant>
      <vt:variant>
        <vt:i4>3866676</vt:i4>
      </vt:variant>
      <vt:variant>
        <vt:i4>414</vt:i4>
      </vt:variant>
      <vt:variant>
        <vt:i4>0</vt:i4>
      </vt:variant>
      <vt:variant>
        <vt:i4>5</vt:i4>
      </vt:variant>
      <vt:variant>
        <vt:lpwstr>http://ivo.garant.ru/document?id=12086901&amp;sub=0</vt:lpwstr>
      </vt:variant>
      <vt:variant>
        <vt:lpwstr/>
      </vt:variant>
      <vt:variant>
        <vt:i4>589824</vt:i4>
      </vt:variant>
      <vt:variant>
        <vt:i4>411</vt:i4>
      </vt:variant>
      <vt:variant>
        <vt:i4>0</vt:i4>
      </vt:variant>
      <vt:variant>
        <vt:i4>5</vt:i4>
      </vt:variant>
      <vt:variant>
        <vt:lpwstr>http://ivo.garant.ru/document?id=10064072&amp;sub=274</vt:lpwstr>
      </vt:variant>
      <vt:variant>
        <vt:lpwstr/>
      </vt:variant>
      <vt:variant>
        <vt:i4>6488119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Par1535</vt:lpwstr>
      </vt:variant>
      <vt:variant>
        <vt:i4>917522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bookmark4</vt:lpwstr>
      </vt:variant>
      <vt:variant>
        <vt:i4>3473466</vt:i4>
      </vt:variant>
      <vt:variant>
        <vt:i4>402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consultantplus://offline/ref=7F7F919ABE1EB3E8C2D80B99413FD99C85C33F76941ADB84CFFFC22B2A59A204134A8E5C1434g6qED</vt:lpwstr>
      </vt:variant>
      <vt:variant>
        <vt:lpwstr/>
      </vt:variant>
      <vt:variant>
        <vt:i4>3473466</vt:i4>
      </vt:variant>
      <vt:variant>
        <vt:i4>399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consultantplus://offline/ref=7F7F919ABE1EB3E8C2D80B99413FD99C85C33F76941ADB84CFFFC22B2A59A204134A8E5C1432g6qCD</vt:lpwstr>
      </vt:variant>
      <vt:variant>
        <vt:lpwstr/>
      </vt:variant>
      <vt:variant>
        <vt:i4>6422579</vt:i4>
      </vt:variant>
      <vt:variant>
        <vt:i4>396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consultantplus://offline/ref=7F7F919ABE1EB3E8C2D80B99413FD99C85C33F76941ADB84CFFFC22B2A59A204134A8E5C10306EA9g5q3D</vt:lpwstr>
      </vt:variant>
      <vt:variant>
        <vt:lpwstr/>
      </vt:variant>
      <vt:variant>
        <vt:i4>3473466</vt:i4>
      </vt:variant>
      <vt:variant>
        <vt:i4>393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consultantplus://offline/ref=7F7F919ABE1EB3E8C2D80B99413FD99C85C33F76941ADB84CFFFC22B2A59A204134A8E5C1434g6qED</vt:lpwstr>
      </vt:variant>
      <vt:variant>
        <vt:lpwstr/>
      </vt:variant>
      <vt:variant>
        <vt:i4>3473466</vt:i4>
      </vt:variant>
      <vt:variant>
        <vt:i4>390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consultantplus://offline/ref=7F7F919ABE1EB3E8C2D80B99413FD99C85C33F76941ADB84CFFFC22B2A59A204134A8E5C1432g6qCD</vt:lpwstr>
      </vt:variant>
      <vt:variant>
        <vt:lpwstr/>
      </vt:variant>
      <vt:variant>
        <vt:i4>5308418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Par0</vt:lpwstr>
      </vt:variant>
      <vt:variant>
        <vt:i4>3473466</vt:i4>
      </vt:variant>
      <vt:variant>
        <vt:i4>384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consultantplus://offline/ref=7F7F919ABE1EB3E8C2D80B99413FD99C85C33F76941ADB84CFFFC22B2A59A204134A8E5C1432g6qCD</vt:lpwstr>
      </vt:variant>
      <vt:variant>
        <vt:lpwstr/>
      </vt:variant>
      <vt:variant>
        <vt:i4>3473510</vt:i4>
      </vt:variant>
      <vt:variant>
        <vt:i4>381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consultantplus://offline/ref=7F7F919ABE1EB3E8C2D80B99413FD99C85C33F76941ADB84CFFFC22B2A59A204134A8E5C1434g6q9D</vt:lpwstr>
      </vt:variant>
      <vt:variant>
        <vt:lpwstr/>
      </vt:variant>
      <vt:variant>
        <vt:i4>3473469</vt:i4>
      </vt:variant>
      <vt:variant>
        <vt:i4>378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consultantplus://offline/ref=7F7F919ABE1EB3E8C2D80B99413FD99C85C33F76941ADB84CFFFC22B2A59A204134A8E5C1433g6qED</vt:lpwstr>
      </vt:variant>
      <vt:variant>
        <vt:lpwstr/>
      </vt:variant>
      <vt:variant>
        <vt:i4>3473504</vt:i4>
      </vt:variant>
      <vt:variant>
        <vt:i4>375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consultantplus://offline/ref=7F7F919ABE1EB3E8C2D80B99413FD99C85C33F76941ADB84CFFFC22B2A59A204134A8E5C1433g6q8D</vt:lpwstr>
      </vt:variant>
      <vt:variant>
        <vt:lpwstr/>
      </vt:variant>
      <vt:variant>
        <vt:i4>5373954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2556008</vt:i4>
      </vt:variant>
      <vt:variant>
        <vt:i4>369</vt:i4>
      </vt:variant>
      <vt:variant>
        <vt:i4>0</vt:i4>
      </vt:variant>
      <vt:variant>
        <vt:i4>5</vt:i4>
      </vt:variant>
      <vt:variant>
        <vt:lpwstr>consultantplus://offline/ref=B3D7240867204FE73302453956F2A4A427F2488C713A3ECB94C9A9CA26433579944E097B8DC2g1aFD</vt:lpwstr>
      </vt:variant>
      <vt:variant>
        <vt:lpwstr/>
      </vt:variant>
      <vt:variant>
        <vt:i4>1966133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_Toc25654059</vt:lpwstr>
      </vt:variant>
      <vt:variant>
        <vt:i4>2031669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_Toc25654058</vt:lpwstr>
      </vt:variant>
      <vt:variant>
        <vt:i4>1048629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_Toc25654057</vt:lpwstr>
      </vt:variant>
      <vt:variant>
        <vt:i4>1114165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_Toc25654056</vt:lpwstr>
      </vt:variant>
      <vt:variant>
        <vt:i4>1179701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_Toc25654055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_Toc25654054</vt:lpwstr>
      </vt:variant>
      <vt:variant>
        <vt:i4>1310773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_Toc25654053</vt:lpwstr>
      </vt:variant>
      <vt:variant>
        <vt:i4>1376309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_Toc25654052</vt:lpwstr>
      </vt:variant>
      <vt:variant>
        <vt:i4>1441845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_Toc25654051</vt:lpwstr>
      </vt:variant>
      <vt:variant>
        <vt:i4>1507381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_Toc25654050</vt:lpwstr>
      </vt:variant>
      <vt:variant>
        <vt:i4>1966132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_Toc25654049</vt:lpwstr>
      </vt:variant>
      <vt:variant>
        <vt:i4>2031668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_Toc25654048</vt:lpwstr>
      </vt:variant>
      <vt:variant>
        <vt:i4>1048628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_Toc25654047</vt:lpwstr>
      </vt:variant>
      <vt:variant>
        <vt:i4>1114164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_Toc25654046</vt:lpwstr>
      </vt:variant>
      <vt:variant>
        <vt:i4>1179700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_Toc25654045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_Toc25654044</vt:lpwstr>
      </vt:variant>
      <vt:variant>
        <vt:i4>1310772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_Toc25654043</vt:lpwstr>
      </vt:variant>
      <vt:variant>
        <vt:i4>1376308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_Toc25654042</vt:lpwstr>
      </vt:variant>
      <vt:variant>
        <vt:i4>1441844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_Toc25654041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_Toc25654040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_Toc25654039</vt:lpwstr>
      </vt:variant>
      <vt:variant>
        <vt:i4>2031667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_Toc25654038</vt:lpwstr>
      </vt:variant>
      <vt:variant>
        <vt:i4>1048627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_Toc25654037</vt:lpwstr>
      </vt:variant>
      <vt:variant>
        <vt:i4>1114163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_Toc25654036</vt:lpwstr>
      </vt:variant>
      <vt:variant>
        <vt:i4>1179699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_Toc25654035</vt:lpwstr>
      </vt:variant>
      <vt:variant>
        <vt:i4>1245235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_Toc25654034</vt:lpwstr>
      </vt:variant>
      <vt:variant>
        <vt:i4>1310771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_Toc25654033</vt:lpwstr>
      </vt:variant>
      <vt:variant>
        <vt:i4>1376307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_Toc25654032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_Toc25654031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_Toc25654030</vt:lpwstr>
      </vt:variant>
      <vt:variant>
        <vt:i4>1966130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_Toc25654029</vt:lpwstr>
      </vt:variant>
      <vt:variant>
        <vt:i4>2031666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_Toc25654028</vt:lpwstr>
      </vt:variant>
      <vt:variant>
        <vt:i4>1048626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_Toc25654027</vt:lpwstr>
      </vt:variant>
      <vt:variant>
        <vt:i4>1114162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_Toc25654026</vt:lpwstr>
      </vt:variant>
      <vt:variant>
        <vt:i4>1179698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_Toc25654025</vt:lpwstr>
      </vt:variant>
      <vt:variant>
        <vt:i4>1245234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_Toc25654024</vt:lpwstr>
      </vt:variant>
      <vt:variant>
        <vt:i4>1310770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_Toc25654023</vt:lpwstr>
      </vt:variant>
      <vt:variant>
        <vt:i4>1376306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_Toc25654022</vt:lpwstr>
      </vt:variant>
      <vt:variant>
        <vt:i4>1441842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_Toc25654021</vt:lpwstr>
      </vt:variant>
      <vt:variant>
        <vt:i4>1507378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_Toc25654020</vt:lpwstr>
      </vt:variant>
      <vt:variant>
        <vt:i4>1966129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_Toc25654019</vt:lpwstr>
      </vt:variant>
      <vt:variant>
        <vt:i4>2031665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_Toc25654018</vt:lpwstr>
      </vt:variant>
      <vt:variant>
        <vt:i4>1048625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_Toc25654017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_Toc25654016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_Toc25654015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_Toc25654014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_Toc25654013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_Toc25654012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_Toc25654011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_Toc25654010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_Toc25654009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_Toc25654008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_Toc25654007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_Toc25654006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_Toc25654005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_Toc25654004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_Toc25654003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_Toc25654002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_Toc25654001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_Toc25654000</vt:lpwstr>
      </vt:variant>
      <vt:variant>
        <vt:i4>1507390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_Toc25653999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</dc:creator>
  <cp:lastModifiedBy>Admin</cp:lastModifiedBy>
  <cp:revision>2</cp:revision>
  <cp:lastPrinted>2024-11-18T09:53:00Z</cp:lastPrinted>
  <dcterms:created xsi:type="dcterms:W3CDTF">2024-12-04T03:50:00Z</dcterms:created>
  <dcterms:modified xsi:type="dcterms:W3CDTF">2024-12-04T03:50:00Z</dcterms:modified>
</cp:coreProperties>
</file>