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11EB" w:rsidRDefault="00615AD7" w:rsidP="00C111EB">
      <w:pPr>
        <w:rPr>
          <w:noProof/>
        </w:rPr>
      </w:pPr>
      <w:r>
        <w:rPr>
          <w:noProof/>
        </w:rPr>
        <w:t>проект</w:t>
      </w:r>
    </w:p>
    <w:p w:rsidR="00615AD7" w:rsidRDefault="00615AD7" w:rsidP="00C111EB">
      <w:pPr>
        <w:rPr>
          <w:noProof/>
        </w:rPr>
      </w:pPr>
    </w:p>
    <w:p w:rsidR="00615AD7" w:rsidRPr="00C111EB" w:rsidRDefault="00615AD7" w:rsidP="00C111EB">
      <w:r>
        <w:rPr>
          <w:noProof/>
        </w:rPr>
        <w:t xml:space="preserve">                                                                           </w:t>
      </w:r>
      <w:r>
        <w:rPr>
          <w:noProof/>
        </w:rPr>
        <w:drawing>
          <wp:inline distT="0" distB="0" distL="0" distR="0" wp14:anchorId="479B0E72">
            <wp:extent cx="579120" cy="72517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9120" cy="725170"/>
                    </a:xfrm>
                    <a:prstGeom prst="rect">
                      <a:avLst/>
                    </a:prstGeom>
                    <a:noFill/>
                  </pic:spPr>
                </pic:pic>
              </a:graphicData>
            </a:graphic>
          </wp:inline>
        </w:drawing>
      </w:r>
    </w:p>
    <w:p w:rsidR="00C111EB" w:rsidRPr="00C111EB" w:rsidRDefault="00C111EB" w:rsidP="00C111EB">
      <w:pPr>
        <w:jc w:val="center"/>
      </w:pPr>
      <w:r w:rsidRPr="00C111EB">
        <w:t>КРАСНОЯРСКИЙ КРАЙ</w:t>
      </w:r>
    </w:p>
    <w:p w:rsidR="00C111EB" w:rsidRPr="00C111EB" w:rsidRDefault="00C111EB" w:rsidP="00C111EB">
      <w:pPr>
        <w:jc w:val="center"/>
      </w:pPr>
      <w:r w:rsidRPr="00C111EB">
        <w:t>ЕМЕЛЬЯНОВСКИЙ РАЙОН</w:t>
      </w:r>
    </w:p>
    <w:p w:rsidR="00C111EB" w:rsidRPr="00C111EB" w:rsidRDefault="00C111EB" w:rsidP="00C111EB">
      <w:pPr>
        <w:jc w:val="center"/>
        <w:rPr>
          <w:b/>
        </w:rPr>
      </w:pPr>
      <w:r w:rsidRPr="00C111EB">
        <w:rPr>
          <w:b/>
        </w:rPr>
        <w:t>АДМИНИСТРАЦИЯ</w:t>
      </w:r>
    </w:p>
    <w:p w:rsidR="00C111EB" w:rsidRPr="00C111EB" w:rsidRDefault="00C111EB" w:rsidP="00C111EB">
      <w:pPr>
        <w:jc w:val="center"/>
        <w:rPr>
          <w:b/>
        </w:rPr>
      </w:pPr>
      <w:r w:rsidRPr="00C111EB">
        <w:rPr>
          <w:b/>
        </w:rPr>
        <w:t>СОЛОНЦОВСКОГО СЕЛЬСОВЕТА</w:t>
      </w:r>
    </w:p>
    <w:p w:rsidR="00C111EB" w:rsidRPr="00C111EB" w:rsidRDefault="00C111EB" w:rsidP="00C111EB">
      <w:pPr>
        <w:jc w:val="center"/>
        <w:rPr>
          <w:b/>
        </w:rPr>
      </w:pPr>
    </w:p>
    <w:p w:rsidR="00C111EB" w:rsidRPr="00C111EB" w:rsidRDefault="00C111EB" w:rsidP="00C111EB">
      <w:pPr>
        <w:jc w:val="center"/>
        <w:rPr>
          <w:b/>
          <w:sz w:val="28"/>
          <w:szCs w:val="28"/>
        </w:rPr>
      </w:pPr>
      <w:r w:rsidRPr="00C111EB">
        <w:rPr>
          <w:b/>
          <w:sz w:val="28"/>
          <w:szCs w:val="28"/>
        </w:rPr>
        <w:t>ПОСТАНОВЛЕНИЕ</w:t>
      </w:r>
    </w:p>
    <w:p w:rsidR="00C111EB" w:rsidRPr="00C111EB" w:rsidRDefault="00C111EB" w:rsidP="00C111EB">
      <w:pPr>
        <w:jc w:val="center"/>
        <w:rPr>
          <w:b/>
          <w:sz w:val="28"/>
          <w:szCs w:val="28"/>
        </w:rPr>
      </w:pP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C111EB" w:rsidRPr="00C111EB" w:rsidTr="00341C58">
        <w:tc>
          <w:tcPr>
            <w:tcW w:w="4785" w:type="dxa"/>
          </w:tcPr>
          <w:p w:rsidR="00C111EB" w:rsidRPr="00C111EB" w:rsidRDefault="003428AE" w:rsidP="00C111EB">
            <w:pPr>
              <w:rPr>
                <w:bCs/>
                <w:sz w:val="28"/>
                <w:szCs w:val="28"/>
              </w:rPr>
            </w:pPr>
            <w:r>
              <w:rPr>
                <w:bCs/>
                <w:sz w:val="28"/>
                <w:szCs w:val="28"/>
              </w:rPr>
              <w:t>_______</w:t>
            </w:r>
            <w:r w:rsidR="00C111EB" w:rsidRPr="00C111EB">
              <w:rPr>
                <w:bCs/>
                <w:sz w:val="28"/>
                <w:szCs w:val="28"/>
              </w:rPr>
              <w:t xml:space="preserve"> 20</w:t>
            </w:r>
            <w:r w:rsidR="00973C7E">
              <w:rPr>
                <w:bCs/>
                <w:sz w:val="28"/>
                <w:szCs w:val="28"/>
              </w:rPr>
              <w:t>2</w:t>
            </w:r>
            <w:r w:rsidR="00615AD7">
              <w:rPr>
                <w:bCs/>
                <w:sz w:val="28"/>
                <w:szCs w:val="28"/>
              </w:rPr>
              <w:t>4</w:t>
            </w:r>
            <w:r w:rsidR="00973C7E">
              <w:rPr>
                <w:bCs/>
                <w:sz w:val="28"/>
                <w:szCs w:val="28"/>
              </w:rPr>
              <w:t xml:space="preserve"> </w:t>
            </w:r>
            <w:r w:rsidR="00C111EB" w:rsidRPr="00C111EB">
              <w:rPr>
                <w:bCs/>
                <w:sz w:val="28"/>
                <w:szCs w:val="28"/>
              </w:rPr>
              <w:t xml:space="preserve"> г.</w:t>
            </w:r>
          </w:p>
        </w:tc>
        <w:tc>
          <w:tcPr>
            <w:tcW w:w="4786" w:type="dxa"/>
          </w:tcPr>
          <w:p w:rsidR="00C111EB" w:rsidRPr="00C111EB" w:rsidRDefault="008C0D75" w:rsidP="00973C7E">
            <w:pPr>
              <w:jc w:val="right"/>
              <w:rPr>
                <w:bCs/>
                <w:sz w:val="28"/>
                <w:szCs w:val="28"/>
              </w:rPr>
            </w:pPr>
            <w:r>
              <w:rPr>
                <w:bCs/>
                <w:sz w:val="28"/>
                <w:szCs w:val="28"/>
              </w:rPr>
              <w:t xml:space="preserve">№ </w:t>
            </w:r>
            <w:r w:rsidR="00973C7E">
              <w:rPr>
                <w:bCs/>
                <w:sz w:val="28"/>
                <w:szCs w:val="28"/>
              </w:rPr>
              <w:t xml:space="preserve"> </w:t>
            </w:r>
          </w:p>
        </w:tc>
      </w:tr>
    </w:tbl>
    <w:p w:rsidR="00C111EB" w:rsidRPr="00C111EB" w:rsidRDefault="00C111EB" w:rsidP="00C111EB">
      <w:pPr>
        <w:rPr>
          <w:bCs/>
          <w:sz w:val="28"/>
          <w:szCs w:val="28"/>
        </w:rPr>
      </w:pPr>
    </w:p>
    <w:p w:rsidR="00C111EB" w:rsidRPr="00C111EB" w:rsidRDefault="00C111EB" w:rsidP="00C111EB">
      <w:pPr>
        <w:tabs>
          <w:tab w:val="left" w:pos="708"/>
          <w:tab w:val="center" w:pos="4677"/>
        </w:tabs>
        <w:jc w:val="center"/>
        <w:rPr>
          <w:bCs/>
          <w:sz w:val="28"/>
          <w:szCs w:val="28"/>
        </w:rPr>
      </w:pPr>
      <w:r w:rsidRPr="00C111EB">
        <w:rPr>
          <w:bCs/>
          <w:sz w:val="28"/>
          <w:szCs w:val="28"/>
        </w:rPr>
        <w:t>п. Солонцы</w:t>
      </w:r>
    </w:p>
    <w:p w:rsidR="00C111EB" w:rsidRPr="00C111EB" w:rsidRDefault="00C111EB" w:rsidP="00C111EB">
      <w:pPr>
        <w:ind w:right="5395"/>
        <w:jc w:val="both"/>
      </w:pPr>
    </w:p>
    <w:p w:rsidR="007240AC" w:rsidRPr="007240AC" w:rsidRDefault="007240AC" w:rsidP="007240AC">
      <w:pPr>
        <w:spacing w:before="100" w:beforeAutospacing="1" w:after="100" w:afterAutospacing="1"/>
        <w:rPr>
          <w:color w:val="000000"/>
          <w:sz w:val="27"/>
          <w:szCs w:val="27"/>
        </w:rPr>
      </w:pPr>
      <w:r w:rsidRPr="007240AC">
        <w:rPr>
          <w:color w:val="000000"/>
          <w:sz w:val="27"/>
          <w:szCs w:val="27"/>
        </w:rPr>
        <w:t>Об утверждении Программы профилактики рисков причинения вреда (ущерба) охра</w:t>
      </w:r>
      <w:r w:rsidR="00615AD7">
        <w:rPr>
          <w:color w:val="000000"/>
          <w:sz w:val="27"/>
          <w:szCs w:val="27"/>
        </w:rPr>
        <w:t>няемым законом ценностям на 2024</w:t>
      </w:r>
      <w:r w:rsidRPr="007240AC">
        <w:rPr>
          <w:color w:val="000000"/>
          <w:sz w:val="27"/>
          <w:szCs w:val="27"/>
        </w:rPr>
        <w:t xml:space="preserve"> год в сфере муниципального контроля на автомобильном транспорте и в дорожном хозяйстве в границах населенных пунктов С</w:t>
      </w:r>
      <w:r>
        <w:rPr>
          <w:color w:val="000000"/>
          <w:sz w:val="27"/>
          <w:szCs w:val="27"/>
        </w:rPr>
        <w:t xml:space="preserve">олонцовского сельсовета Емельяновского </w:t>
      </w:r>
      <w:r w:rsidRPr="007240AC">
        <w:rPr>
          <w:color w:val="000000"/>
          <w:sz w:val="27"/>
          <w:szCs w:val="27"/>
        </w:rPr>
        <w:t xml:space="preserve">района </w:t>
      </w:r>
      <w:r>
        <w:rPr>
          <w:color w:val="000000"/>
          <w:sz w:val="27"/>
          <w:szCs w:val="27"/>
        </w:rPr>
        <w:t>Красноярского края</w:t>
      </w:r>
    </w:p>
    <w:p w:rsidR="007240AC" w:rsidRPr="007240AC" w:rsidRDefault="007240AC" w:rsidP="007240AC">
      <w:pPr>
        <w:spacing w:before="100" w:beforeAutospacing="1" w:after="100" w:afterAutospacing="1"/>
        <w:jc w:val="both"/>
        <w:rPr>
          <w:color w:val="000000"/>
          <w:sz w:val="27"/>
          <w:szCs w:val="27"/>
        </w:rPr>
      </w:pPr>
      <w:r w:rsidRPr="007240AC">
        <w:rPr>
          <w:color w:val="000000"/>
          <w:sz w:val="27"/>
          <w:szCs w:val="27"/>
        </w:rPr>
        <w:t>Руководствуясь Постановлением Правительства РФ от 25 июня 2021 г. N 990"Об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w:t>
      </w:r>
      <w:r w:rsidR="009552D5">
        <w:rPr>
          <w:color w:val="000000"/>
          <w:sz w:val="27"/>
          <w:szCs w:val="27"/>
        </w:rPr>
        <w:t xml:space="preserve">оном ценностям", </w:t>
      </w:r>
      <w:r w:rsidRPr="007240AC">
        <w:rPr>
          <w:color w:val="000000"/>
          <w:sz w:val="27"/>
          <w:szCs w:val="27"/>
        </w:rPr>
        <w:t xml:space="preserve"> </w:t>
      </w:r>
    </w:p>
    <w:p w:rsidR="007240AC" w:rsidRPr="007240AC" w:rsidRDefault="009552D5" w:rsidP="007240AC">
      <w:pPr>
        <w:spacing w:before="100" w:beforeAutospacing="1" w:after="100" w:afterAutospacing="1"/>
        <w:jc w:val="both"/>
        <w:rPr>
          <w:color w:val="000000"/>
          <w:sz w:val="27"/>
          <w:szCs w:val="27"/>
        </w:rPr>
      </w:pPr>
      <w:r>
        <w:rPr>
          <w:color w:val="000000"/>
          <w:sz w:val="27"/>
          <w:szCs w:val="27"/>
        </w:rPr>
        <w:t>ПОСТАНОВЛЯЮ</w:t>
      </w:r>
      <w:r w:rsidR="007240AC" w:rsidRPr="007240AC">
        <w:rPr>
          <w:color w:val="000000"/>
          <w:sz w:val="27"/>
          <w:szCs w:val="27"/>
        </w:rPr>
        <w:t>:</w:t>
      </w:r>
    </w:p>
    <w:p w:rsidR="007240AC" w:rsidRPr="007240AC" w:rsidRDefault="007240AC" w:rsidP="007240AC">
      <w:pPr>
        <w:spacing w:before="100" w:beforeAutospacing="1" w:after="100" w:afterAutospacing="1"/>
        <w:jc w:val="both"/>
        <w:rPr>
          <w:color w:val="000000"/>
          <w:sz w:val="27"/>
          <w:szCs w:val="27"/>
        </w:rPr>
      </w:pPr>
      <w:r w:rsidRPr="007240AC">
        <w:rPr>
          <w:color w:val="000000"/>
          <w:sz w:val="27"/>
          <w:szCs w:val="27"/>
        </w:rPr>
        <w:t>1. Утвердить Программу профилактики рисков причинения вреда (ущерба) охраняемым закон</w:t>
      </w:r>
      <w:r w:rsidR="00615AD7">
        <w:rPr>
          <w:color w:val="000000"/>
          <w:sz w:val="27"/>
          <w:szCs w:val="27"/>
        </w:rPr>
        <w:t>ом ценностям на 2024</w:t>
      </w:r>
      <w:r w:rsidRPr="007240AC">
        <w:rPr>
          <w:color w:val="000000"/>
          <w:sz w:val="27"/>
          <w:szCs w:val="27"/>
        </w:rPr>
        <w:t xml:space="preserve"> год в сфере муниципального контроля на автомобильном транспорте и в дорожном хозяйстве в границах населенных пунктов С</w:t>
      </w:r>
      <w:r>
        <w:rPr>
          <w:color w:val="000000"/>
          <w:sz w:val="27"/>
          <w:szCs w:val="27"/>
        </w:rPr>
        <w:t>олонцовского сельсовета</w:t>
      </w:r>
      <w:r w:rsidRPr="007240AC">
        <w:rPr>
          <w:color w:val="000000"/>
          <w:sz w:val="27"/>
          <w:szCs w:val="27"/>
        </w:rPr>
        <w:t>.</w:t>
      </w:r>
    </w:p>
    <w:p w:rsidR="007240AC" w:rsidRPr="007240AC" w:rsidRDefault="007240AC" w:rsidP="007240AC">
      <w:pPr>
        <w:spacing w:before="100" w:beforeAutospacing="1" w:after="100" w:afterAutospacing="1"/>
        <w:jc w:val="both"/>
        <w:rPr>
          <w:color w:val="000000"/>
          <w:sz w:val="27"/>
          <w:szCs w:val="27"/>
        </w:rPr>
      </w:pPr>
      <w:r w:rsidRPr="007240AC">
        <w:rPr>
          <w:color w:val="000000"/>
          <w:sz w:val="27"/>
          <w:szCs w:val="27"/>
        </w:rPr>
        <w:t>2. Опубликовать настоящее постановление в периодическом печатном издании «С</w:t>
      </w:r>
      <w:r>
        <w:rPr>
          <w:color w:val="000000"/>
          <w:sz w:val="27"/>
          <w:szCs w:val="27"/>
        </w:rPr>
        <w:t>олонцовские новости</w:t>
      </w:r>
      <w:r w:rsidRPr="007240AC">
        <w:rPr>
          <w:color w:val="000000"/>
          <w:sz w:val="27"/>
          <w:szCs w:val="27"/>
        </w:rPr>
        <w:t>» и на официальном сайте администрации С</w:t>
      </w:r>
      <w:r>
        <w:rPr>
          <w:color w:val="000000"/>
          <w:sz w:val="27"/>
          <w:szCs w:val="27"/>
        </w:rPr>
        <w:t xml:space="preserve">олонцовского </w:t>
      </w:r>
      <w:r w:rsidRPr="007240AC">
        <w:rPr>
          <w:color w:val="000000"/>
          <w:sz w:val="27"/>
          <w:szCs w:val="27"/>
        </w:rPr>
        <w:t>сельсовета в сети Интернет.</w:t>
      </w:r>
    </w:p>
    <w:p w:rsidR="007240AC" w:rsidRPr="007240AC" w:rsidRDefault="007240AC" w:rsidP="007240AC">
      <w:pPr>
        <w:spacing w:before="100" w:beforeAutospacing="1" w:after="100" w:afterAutospacing="1"/>
        <w:jc w:val="both"/>
        <w:rPr>
          <w:color w:val="000000"/>
          <w:sz w:val="27"/>
          <w:szCs w:val="27"/>
        </w:rPr>
      </w:pPr>
      <w:r w:rsidRPr="007240AC">
        <w:rPr>
          <w:color w:val="000000"/>
          <w:sz w:val="27"/>
          <w:szCs w:val="27"/>
        </w:rPr>
        <w:t xml:space="preserve">3. </w:t>
      </w:r>
      <w:proofErr w:type="gramStart"/>
      <w:r w:rsidRPr="007240AC">
        <w:rPr>
          <w:color w:val="000000"/>
          <w:sz w:val="27"/>
          <w:szCs w:val="27"/>
        </w:rPr>
        <w:t>Контроль за</w:t>
      </w:r>
      <w:proofErr w:type="gramEnd"/>
      <w:r w:rsidRPr="007240AC">
        <w:rPr>
          <w:color w:val="000000"/>
          <w:sz w:val="27"/>
          <w:szCs w:val="27"/>
        </w:rPr>
        <w:t xml:space="preserve"> исполнением настоящего постановления оставляю за собой.</w:t>
      </w:r>
    </w:p>
    <w:p w:rsidR="007240AC" w:rsidRDefault="007240AC" w:rsidP="007240AC">
      <w:pPr>
        <w:spacing w:before="100" w:beforeAutospacing="1" w:after="100" w:afterAutospacing="1"/>
        <w:jc w:val="both"/>
        <w:rPr>
          <w:color w:val="000000"/>
          <w:sz w:val="27"/>
          <w:szCs w:val="27"/>
        </w:rPr>
      </w:pPr>
    </w:p>
    <w:p w:rsidR="007240AC" w:rsidRPr="007240AC" w:rsidRDefault="00615AD7" w:rsidP="007240AC">
      <w:pPr>
        <w:spacing w:before="100" w:beforeAutospacing="1" w:after="100" w:afterAutospacing="1"/>
        <w:jc w:val="both"/>
        <w:rPr>
          <w:color w:val="000000"/>
          <w:sz w:val="27"/>
          <w:szCs w:val="27"/>
        </w:rPr>
      </w:pPr>
      <w:proofErr w:type="spellStart"/>
      <w:r>
        <w:rPr>
          <w:color w:val="000000"/>
          <w:sz w:val="27"/>
          <w:szCs w:val="27"/>
        </w:rPr>
        <w:t>И.о</w:t>
      </w:r>
      <w:proofErr w:type="gramStart"/>
      <w:r>
        <w:rPr>
          <w:color w:val="000000"/>
          <w:sz w:val="27"/>
          <w:szCs w:val="27"/>
        </w:rPr>
        <w:t>.г</w:t>
      </w:r>
      <w:proofErr w:type="gramEnd"/>
      <w:r>
        <w:rPr>
          <w:color w:val="000000"/>
          <w:sz w:val="27"/>
          <w:szCs w:val="27"/>
        </w:rPr>
        <w:t>лавы</w:t>
      </w:r>
      <w:proofErr w:type="spellEnd"/>
      <w:r w:rsidR="007240AC" w:rsidRPr="007240AC">
        <w:rPr>
          <w:color w:val="000000"/>
          <w:sz w:val="27"/>
          <w:szCs w:val="27"/>
        </w:rPr>
        <w:t xml:space="preserve"> </w:t>
      </w:r>
      <w:r w:rsidR="007240AC">
        <w:rPr>
          <w:color w:val="000000"/>
          <w:sz w:val="27"/>
          <w:szCs w:val="27"/>
        </w:rPr>
        <w:t xml:space="preserve">Солонцовского </w:t>
      </w:r>
      <w:r w:rsidR="007240AC" w:rsidRPr="007240AC">
        <w:rPr>
          <w:color w:val="000000"/>
          <w:sz w:val="27"/>
          <w:szCs w:val="27"/>
        </w:rPr>
        <w:t>сельсовета</w:t>
      </w:r>
      <w:r w:rsidR="00F72488">
        <w:rPr>
          <w:color w:val="000000"/>
          <w:sz w:val="27"/>
          <w:szCs w:val="27"/>
        </w:rPr>
        <w:t xml:space="preserve">                                                   </w:t>
      </w:r>
      <w:proofErr w:type="spellStart"/>
      <w:r>
        <w:rPr>
          <w:color w:val="000000"/>
          <w:sz w:val="27"/>
          <w:szCs w:val="27"/>
        </w:rPr>
        <w:t>С.В.Беляевский</w:t>
      </w:r>
      <w:proofErr w:type="spellEnd"/>
    </w:p>
    <w:p w:rsidR="007240AC" w:rsidRDefault="007240AC" w:rsidP="007240AC">
      <w:pPr>
        <w:spacing w:before="100" w:beforeAutospacing="1" w:after="100" w:afterAutospacing="1"/>
        <w:rPr>
          <w:color w:val="000000"/>
          <w:sz w:val="27"/>
          <w:szCs w:val="27"/>
        </w:rPr>
      </w:pPr>
    </w:p>
    <w:p w:rsidR="007240AC" w:rsidRDefault="007240AC" w:rsidP="007240AC">
      <w:pPr>
        <w:spacing w:before="100" w:beforeAutospacing="1" w:after="100" w:afterAutospacing="1"/>
        <w:rPr>
          <w:color w:val="000000"/>
          <w:sz w:val="27"/>
          <w:szCs w:val="27"/>
        </w:rPr>
      </w:pPr>
    </w:p>
    <w:p w:rsidR="009552D5" w:rsidRDefault="009552D5" w:rsidP="007240AC">
      <w:pPr>
        <w:spacing w:before="100" w:beforeAutospacing="1" w:after="100" w:afterAutospacing="1"/>
        <w:rPr>
          <w:color w:val="000000"/>
          <w:sz w:val="27"/>
          <w:szCs w:val="27"/>
        </w:rPr>
      </w:pPr>
    </w:p>
    <w:p w:rsidR="009552D5" w:rsidRDefault="009552D5" w:rsidP="007240AC">
      <w:pPr>
        <w:spacing w:before="100" w:beforeAutospacing="1" w:after="100" w:afterAutospacing="1"/>
        <w:rPr>
          <w:color w:val="000000"/>
          <w:sz w:val="27"/>
          <w:szCs w:val="27"/>
        </w:rPr>
      </w:pPr>
    </w:p>
    <w:p w:rsidR="007240AC" w:rsidRDefault="007240AC" w:rsidP="007240AC">
      <w:pPr>
        <w:spacing w:before="100" w:beforeAutospacing="1" w:after="100" w:afterAutospacing="1"/>
        <w:rPr>
          <w:color w:val="000000"/>
          <w:sz w:val="27"/>
          <w:szCs w:val="27"/>
        </w:rPr>
      </w:pPr>
    </w:p>
    <w:p w:rsidR="007240AC" w:rsidRPr="007240AC" w:rsidRDefault="007240AC" w:rsidP="009552D5">
      <w:pPr>
        <w:spacing w:before="100" w:beforeAutospacing="1" w:after="100" w:afterAutospacing="1"/>
        <w:jc w:val="right"/>
        <w:rPr>
          <w:color w:val="000000"/>
          <w:sz w:val="27"/>
          <w:szCs w:val="27"/>
        </w:rPr>
      </w:pPr>
      <w:r w:rsidRPr="007240AC">
        <w:rPr>
          <w:color w:val="000000"/>
          <w:sz w:val="27"/>
          <w:szCs w:val="27"/>
        </w:rPr>
        <w:t>УТВЕРЖДЕНА</w:t>
      </w:r>
    </w:p>
    <w:p w:rsidR="007240AC" w:rsidRPr="007240AC" w:rsidRDefault="007240AC" w:rsidP="00973C7E">
      <w:pPr>
        <w:spacing w:before="100" w:beforeAutospacing="1" w:after="100" w:afterAutospacing="1"/>
        <w:jc w:val="center"/>
        <w:rPr>
          <w:color w:val="000000"/>
          <w:sz w:val="27"/>
          <w:szCs w:val="27"/>
        </w:rPr>
      </w:pPr>
      <w:r w:rsidRPr="007240AC">
        <w:rPr>
          <w:color w:val="000000"/>
          <w:sz w:val="27"/>
          <w:szCs w:val="27"/>
        </w:rPr>
        <w:t>Постановлением Администрации С</w:t>
      </w:r>
      <w:r>
        <w:rPr>
          <w:color w:val="000000"/>
          <w:sz w:val="27"/>
          <w:szCs w:val="27"/>
        </w:rPr>
        <w:t>олонцовского</w:t>
      </w:r>
      <w:r w:rsidR="00973C7E">
        <w:rPr>
          <w:color w:val="000000"/>
          <w:sz w:val="27"/>
          <w:szCs w:val="27"/>
        </w:rPr>
        <w:t xml:space="preserve"> сельсовета от            </w:t>
      </w:r>
      <w:proofErr w:type="gramStart"/>
      <w:r w:rsidR="008C0D75">
        <w:rPr>
          <w:color w:val="000000"/>
          <w:sz w:val="27"/>
          <w:szCs w:val="27"/>
        </w:rPr>
        <w:t>г</w:t>
      </w:r>
      <w:proofErr w:type="gramEnd"/>
      <w:r w:rsidR="008C0D75">
        <w:rPr>
          <w:color w:val="000000"/>
          <w:sz w:val="27"/>
          <w:szCs w:val="27"/>
        </w:rPr>
        <w:t xml:space="preserve">. № </w:t>
      </w:r>
      <w:r w:rsidR="00973C7E">
        <w:rPr>
          <w:color w:val="000000"/>
          <w:sz w:val="27"/>
          <w:szCs w:val="27"/>
        </w:rPr>
        <w:t xml:space="preserve"> </w:t>
      </w:r>
    </w:p>
    <w:p w:rsidR="007240AC" w:rsidRPr="007240AC" w:rsidRDefault="007240AC" w:rsidP="007240AC">
      <w:pPr>
        <w:spacing w:before="100" w:beforeAutospacing="1" w:after="100" w:afterAutospacing="1"/>
        <w:jc w:val="both"/>
        <w:rPr>
          <w:color w:val="000000"/>
          <w:sz w:val="27"/>
          <w:szCs w:val="27"/>
        </w:rPr>
      </w:pPr>
      <w:r w:rsidRPr="007240AC">
        <w:rPr>
          <w:color w:val="000000"/>
          <w:sz w:val="27"/>
          <w:szCs w:val="27"/>
        </w:rPr>
        <w:t>Программа профилактики рисков причинения вреда (ущерба) охр</w:t>
      </w:r>
      <w:r w:rsidR="00973C7E">
        <w:rPr>
          <w:color w:val="000000"/>
          <w:sz w:val="27"/>
          <w:szCs w:val="27"/>
        </w:rPr>
        <w:t>а</w:t>
      </w:r>
      <w:r w:rsidR="00615AD7">
        <w:rPr>
          <w:color w:val="000000"/>
          <w:sz w:val="27"/>
          <w:szCs w:val="27"/>
        </w:rPr>
        <w:t>няемым законом ценностям на 2024</w:t>
      </w:r>
      <w:r w:rsidRPr="007240AC">
        <w:rPr>
          <w:color w:val="000000"/>
          <w:sz w:val="27"/>
          <w:szCs w:val="27"/>
        </w:rPr>
        <w:t xml:space="preserve"> год в сфере муниципального контроля на автомобильном транспорте и в дорожном хозяйстве в границах населенных пунктов С</w:t>
      </w:r>
      <w:r>
        <w:rPr>
          <w:color w:val="000000"/>
          <w:sz w:val="27"/>
          <w:szCs w:val="27"/>
        </w:rPr>
        <w:t>олонцовского</w:t>
      </w:r>
      <w:r w:rsidRPr="007240AC">
        <w:rPr>
          <w:color w:val="000000"/>
          <w:sz w:val="27"/>
          <w:szCs w:val="27"/>
        </w:rPr>
        <w:t xml:space="preserve"> сельсовета </w:t>
      </w:r>
    </w:p>
    <w:p w:rsidR="007240AC" w:rsidRPr="007240AC" w:rsidRDefault="007240AC" w:rsidP="007240AC">
      <w:pPr>
        <w:spacing w:before="100" w:beforeAutospacing="1" w:after="100" w:afterAutospacing="1"/>
        <w:jc w:val="both"/>
        <w:rPr>
          <w:color w:val="000000"/>
          <w:sz w:val="27"/>
          <w:szCs w:val="27"/>
        </w:rPr>
      </w:pPr>
      <w:proofErr w:type="gramStart"/>
      <w:r w:rsidRPr="007240AC">
        <w:rPr>
          <w:color w:val="000000"/>
          <w:sz w:val="27"/>
          <w:szCs w:val="27"/>
        </w:rPr>
        <w:t>Настоящая Программа профилактики рисков причинения вреда (ущерба) охра</w:t>
      </w:r>
      <w:r w:rsidR="00615AD7">
        <w:rPr>
          <w:color w:val="000000"/>
          <w:sz w:val="27"/>
          <w:szCs w:val="27"/>
        </w:rPr>
        <w:t>няемым законом ценностям на 2024</w:t>
      </w:r>
      <w:r w:rsidRPr="007240AC">
        <w:rPr>
          <w:color w:val="000000"/>
          <w:sz w:val="27"/>
          <w:szCs w:val="27"/>
        </w:rPr>
        <w:t xml:space="preserve"> год в сфере муниципального контроля на автомобильном транспорте и в дорожном хозяйстве в границах населенных пунктов С</w:t>
      </w:r>
      <w:r>
        <w:rPr>
          <w:color w:val="000000"/>
          <w:sz w:val="27"/>
          <w:szCs w:val="27"/>
        </w:rPr>
        <w:t>олонцовского</w:t>
      </w:r>
      <w:r w:rsidRPr="007240AC">
        <w:rPr>
          <w:color w:val="000000"/>
          <w:sz w:val="27"/>
          <w:szCs w:val="27"/>
        </w:rPr>
        <w:t xml:space="preserve"> сельсовета (далее – Программа) разработана в целях стимулирования добросовестного соблюдения обязательных требований организациями и гражданами, устранения условий, причин и факторов, способных привести к нарушениям обязательных требований и (или) причинению вреда (ущерба) охраняемым</w:t>
      </w:r>
      <w:proofErr w:type="gramEnd"/>
      <w:r w:rsidRPr="007240AC">
        <w:rPr>
          <w:color w:val="000000"/>
          <w:sz w:val="27"/>
          <w:szCs w:val="27"/>
        </w:rPr>
        <w:t xml:space="preserve"> законом ценностям, создания условий для доведения обязательных требований до контролируемых лиц, повышение информированности о способах их соблюдения.</w:t>
      </w:r>
    </w:p>
    <w:p w:rsidR="007240AC" w:rsidRPr="007240AC" w:rsidRDefault="007240AC" w:rsidP="007240AC">
      <w:pPr>
        <w:spacing w:before="100" w:beforeAutospacing="1" w:after="100" w:afterAutospacing="1"/>
        <w:jc w:val="both"/>
        <w:rPr>
          <w:color w:val="000000"/>
          <w:sz w:val="27"/>
          <w:szCs w:val="27"/>
        </w:rPr>
      </w:pPr>
      <w:r w:rsidRPr="007240AC">
        <w:rPr>
          <w:color w:val="000000"/>
          <w:sz w:val="27"/>
          <w:szCs w:val="27"/>
        </w:rPr>
        <w:t xml:space="preserve">Настоящая Программа разработана и подлежит исполнению администрацией  </w:t>
      </w:r>
      <w:r>
        <w:rPr>
          <w:color w:val="000000"/>
          <w:sz w:val="27"/>
          <w:szCs w:val="27"/>
        </w:rPr>
        <w:t xml:space="preserve">Солонцовского сельсовета </w:t>
      </w:r>
      <w:r w:rsidRPr="007240AC">
        <w:rPr>
          <w:color w:val="000000"/>
          <w:sz w:val="27"/>
          <w:szCs w:val="27"/>
        </w:rPr>
        <w:t>(далее по тексту – администрация).</w:t>
      </w:r>
    </w:p>
    <w:p w:rsidR="007240AC" w:rsidRPr="007240AC" w:rsidRDefault="007240AC" w:rsidP="007240AC">
      <w:pPr>
        <w:spacing w:before="100" w:beforeAutospacing="1" w:after="100" w:afterAutospacing="1"/>
        <w:jc w:val="both"/>
        <w:rPr>
          <w:color w:val="000000"/>
          <w:sz w:val="27"/>
          <w:szCs w:val="27"/>
        </w:rPr>
      </w:pPr>
      <w:r w:rsidRPr="007240AC">
        <w:rPr>
          <w:color w:val="000000"/>
          <w:sz w:val="27"/>
          <w:szCs w:val="27"/>
        </w:rPr>
        <w:t>1. Анализ текущего состояния осуществления муниципального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w:t>
      </w:r>
    </w:p>
    <w:p w:rsidR="007240AC" w:rsidRPr="007240AC" w:rsidRDefault="007240AC" w:rsidP="007240AC">
      <w:pPr>
        <w:spacing w:before="100" w:beforeAutospacing="1" w:after="100" w:afterAutospacing="1"/>
        <w:jc w:val="both"/>
        <w:rPr>
          <w:color w:val="000000"/>
          <w:sz w:val="27"/>
          <w:szCs w:val="27"/>
        </w:rPr>
      </w:pPr>
      <w:r w:rsidRPr="007240AC">
        <w:rPr>
          <w:color w:val="000000"/>
          <w:sz w:val="27"/>
          <w:szCs w:val="27"/>
        </w:rPr>
        <w:t>1.1. Вид муниципального контроля: муниципальный контро</w:t>
      </w:r>
      <w:r>
        <w:rPr>
          <w:color w:val="000000"/>
          <w:sz w:val="27"/>
          <w:szCs w:val="27"/>
        </w:rPr>
        <w:t>ль на автомобильном транспорте</w:t>
      </w:r>
      <w:r w:rsidRPr="007240AC">
        <w:rPr>
          <w:color w:val="000000"/>
          <w:sz w:val="27"/>
          <w:szCs w:val="27"/>
        </w:rPr>
        <w:t xml:space="preserve"> и в дорожном хозяйстве в границах населенных пунктов.</w:t>
      </w:r>
    </w:p>
    <w:p w:rsidR="007240AC" w:rsidRPr="007240AC" w:rsidRDefault="007240AC" w:rsidP="007240AC">
      <w:pPr>
        <w:spacing w:before="100" w:beforeAutospacing="1" w:after="100" w:afterAutospacing="1"/>
        <w:jc w:val="both"/>
        <w:rPr>
          <w:color w:val="000000"/>
          <w:sz w:val="27"/>
          <w:szCs w:val="27"/>
        </w:rPr>
      </w:pPr>
      <w:r w:rsidRPr="007240AC">
        <w:rPr>
          <w:color w:val="000000"/>
          <w:sz w:val="27"/>
          <w:szCs w:val="27"/>
        </w:rPr>
        <w:t>1.2. Предметом муниципального контроля на территории муниципального образования является соблюдение гражданами и организациями (далее – контролируемые лица) обязательных требований:</w:t>
      </w:r>
    </w:p>
    <w:p w:rsidR="007240AC" w:rsidRPr="007240AC" w:rsidRDefault="007240AC" w:rsidP="007240AC">
      <w:pPr>
        <w:spacing w:before="100" w:beforeAutospacing="1" w:after="100" w:afterAutospacing="1"/>
        <w:jc w:val="both"/>
        <w:rPr>
          <w:color w:val="000000"/>
          <w:sz w:val="27"/>
          <w:szCs w:val="27"/>
        </w:rPr>
      </w:pPr>
      <w:r w:rsidRPr="007240AC">
        <w:rPr>
          <w:color w:val="000000"/>
          <w:sz w:val="27"/>
          <w:szCs w:val="27"/>
        </w:rPr>
        <w:t>1) в области автомобильных дорог и дорожной деятельности, установленных в отношении автомобильных дорог:</w:t>
      </w:r>
    </w:p>
    <w:p w:rsidR="007240AC" w:rsidRPr="007240AC" w:rsidRDefault="007240AC" w:rsidP="007240AC">
      <w:pPr>
        <w:spacing w:before="100" w:beforeAutospacing="1" w:after="100" w:afterAutospacing="1"/>
        <w:jc w:val="both"/>
        <w:rPr>
          <w:color w:val="000000"/>
          <w:sz w:val="27"/>
          <w:szCs w:val="27"/>
        </w:rPr>
      </w:pPr>
      <w:r w:rsidRPr="007240AC">
        <w:rPr>
          <w:color w:val="000000"/>
          <w:sz w:val="27"/>
          <w:szCs w:val="27"/>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7240AC" w:rsidRPr="007240AC" w:rsidRDefault="007240AC" w:rsidP="007240AC">
      <w:pPr>
        <w:spacing w:before="100" w:beforeAutospacing="1" w:after="100" w:afterAutospacing="1"/>
        <w:jc w:val="both"/>
        <w:rPr>
          <w:color w:val="000000"/>
          <w:sz w:val="27"/>
          <w:szCs w:val="27"/>
        </w:rPr>
      </w:pPr>
      <w:r w:rsidRPr="007240AC">
        <w:rPr>
          <w:color w:val="000000"/>
          <w:sz w:val="27"/>
          <w:szCs w:val="27"/>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7240AC" w:rsidRPr="007240AC" w:rsidRDefault="007240AC" w:rsidP="007240AC">
      <w:pPr>
        <w:spacing w:before="100" w:beforeAutospacing="1" w:after="100" w:afterAutospacing="1"/>
        <w:jc w:val="both"/>
        <w:rPr>
          <w:color w:val="000000"/>
          <w:sz w:val="27"/>
          <w:szCs w:val="27"/>
        </w:rPr>
      </w:pPr>
      <w:r w:rsidRPr="007240AC">
        <w:rPr>
          <w:color w:val="000000"/>
          <w:sz w:val="27"/>
          <w:szCs w:val="27"/>
        </w:rPr>
        <w:lastRenderedPageBreak/>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и в дорожном хозяйстве в области организации регулярных перевозок;</w:t>
      </w:r>
    </w:p>
    <w:p w:rsidR="007240AC" w:rsidRPr="007240AC" w:rsidRDefault="007240AC" w:rsidP="007240AC">
      <w:pPr>
        <w:spacing w:before="100" w:beforeAutospacing="1" w:after="100" w:afterAutospacing="1"/>
        <w:jc w:val="both"/>
        <w:rPr>
          <w:color w:val="000000"/>
          <w:sz w:val="27"/>
          <w:szCs w:val="27"/>
        </w:rPr>
      </w:pPr>
      <w:r w:rsidRPr="007240AC">
        <w:rPr>
          <w:color w:val="000000"/>
          <w:sz w:val="27"/>
          <w:szCs w:val="27"/>
        </w:rPr>
        <w:t>Предметом муниципального контроля является также исполнение решений, принимаемых по результатам контрольных мероприятий.</w:t>
      </w:r>
    </w:p>
    <w:p w:rsidR="007240AC" w:rsidRPr="007240AC" w:rsidRDefault="007240AC" w:rsidP="007240AC">
      <w:pPr>
        <w:spacing w:before="100" w:beforeAutospacing="1" w:after="100" w:afterAutospacing="1"/>
        <w:jc w:val="both"/>
        <w:rPr>
          <w:color w:val="000000"/>
          <w:sz w:val="27"/>
          <w:szCs w:val="27"/>
        </w:rPr>
      </w:pPr>
      <w:r w:rsidRPr="007240AC">
        <w:rPr>
          <w:color w:val="000000"/>
          <w:sz w:val="27"/>
          <w:szCs w:val="27"/>
        </w:rPr>
        <w:t>Администрацией за 9 месяцев 202</w:t>
      </w:r>
      <w:r w:rsidR="00615AD7">
        <w:rPr>
          <w:color w:val="000000"/>
          <w:sz w:val="27"/>
          <w:szCs w:val="27"/>
        </w:rPr>
        <w:t>3</w:t>
      </w:r>
      <w:r w:rsidRPr="007240AC">
        <w:rPr>
          <w:color w:val="000000"/>
          <w:sz w:val="27"/>
          <w:szCs w:val="27"/>
        </w:rPr>
        <w:t xml:space="preserve"> года проведено 0 проверок соблюдения действующего законодательства Российской Федерации в указанной сфере.</w:t>
      </w:r>
    </w:p>
    <w:p w:rsidR="007240AC" w:rsidRPr="007240AC" w:rsidRDefault="007240AC" w:rsidP="007240AC">
      <w:pPr>
        <w:spacing w:before="100" w:beforeAutospacing="1" w:after="100" w:afterAutospacing="1"/>
        <w:jc w:val="both"/>
        <w:rPr>
          <w:color w:val="000000"/>
          <w:sz w:val="27"/>
          <w:szCs w:val="27"/>
        </w:rPr>
      </w:pPr>
      <w:r w:rsidRPr="007240AC">
        <w:rPr>
          <w:color w:val="000000"/>
          <w:sz w:val="27"/>
          <w:szCs w:val="27"/>
        </w:rPr>
        <w:t>В рамках профилактики рисков причинения вреда (ущерба) охраняемым законом</w:t>
      </w:r>
      <w:r w:rsidR="00973C7E">
        <w:rPr>
          <w:color w:val="000000"/>
          <w:sz w:val="27"/>
          <w:szCs w:val="27"/>
        </w:rPr>
        <w:t xml:space="preserve"> ценностям администрацией в</w:t>
      </w:r>
      <w:r w:rsidR="00615AD7">
        <w:rPr>
          <w:color w:val="000000"/>
          <w:sz w:val="27"/>
          <w:szCs w:val="27"/>
        </w:rPr>
        <w:t xml:space="preserve"> 2023</w:t>
      </w:r>
      <w:r w:rsidRPr="007240AC">
        <w:rPr>
          <w:color w:val="000000"/>
          <w:sz w:val="27"/>
          <w:szCs w:val="27"/>
        </w:rPr>
        <w:t xml:space="preserve"> году осуществляются следующие мероприятия:</w:t>
      </w:r>
    </w:p>
    <w:p w:rsidR="007240AC" w:rsidRPr="007240AC" w:rsidRDefault="007240AC" w:rsidP="007240AC">
      <w:pPr>
        <w:spacing w:before="100" w:beforeAutospacing="1" w:after="100" w:afterAutospacing="1"/>
        <w:jc w:val="both"/>
        <w:rPr>
          <w:color w:val="000000"/>
          <w:sz w:val="27"/>
          <w:szCs w:val="27"/>
        </w:rPr>
      </w:pPr>
      <w:r w:rsidRPr="007240AC">
        <w:rPr>
          <w:color w:val="000000"/>
          <w:sz w:val="27"/>
          <w:szCs w:val="27"/>
        </w:rPr>
        <w:t>1) размещение на официальном сайте администрации в сети «Интернет»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p w:rsidR="007240AC" w:rsidRPr="007240AC" w:rsidRDefault="007240AC" w:rsidP="007240AC">
      <w:pPr>
        <w:spacing w:before="100" w:beforeAutospacing="1" w:after="100" w:afterAutospacing="1"/>
        <w:jc w:val="both"/>
        <w:rPr>
          <w:color w:val="000000"/>
          <w:sz w:val="27"/>
          <w:szCs w:val="27"/>
        </w:rPr>
      </w:pPr>
      <w:r w:rsidRPr="007240AC">
        <w:rPr>
          <w:color w:val="000000"/>
          <w:sz w:val="27"/>
          <w:szCs w:val="27"/>
        </w:rPr>
        <w:t>2) осуществление информирования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разъяснительной работы в средствах массовой информации;</w:t>
      </w:r>
    </w:p>
    <w:p w:rsidR="007240AC" w:rsidRPr="007240AC" w:rsidRDefault="007240AC" w:rsidP="007240AC">
      <w:pPr>
        <w:spacing w:before="100" w:beforeAutospacing="1" w:after="100" w:afterAutospacing="1"/>
        <w:jc w:val="both"/>
        <w:rPr>
          <w:color w:val="000000"/>
          <w:sz w:val="27"/>
          <w:szCs w:val="27"/>
        </w:rPr>
      </w:pPr>
      <w:r w:rsidRPr="007240AC">
        <w:rPr>
          <w:color w:val="000000"/>
          <w:sz w:val="27"/>
          <w:szCs w:val="27"/>
        </w:rPr>
        <w:t>3) обеспечение регулярного обобщения практики осуществления муниципального контроля и размещение на официальном интернет-сайте администрации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7240AC" w:rsidRPr="007240AC" w:rsidRDefault="007240AC" w:rsidP="007240AC">
      <w:pPr>
        <w:spacing w:before="100" w:beforeAutospacing="1" w:after="100" w:afterAutospacing="1"/>
        <w:jc w:val="both"/>
        <w:rPr>
          <w:color w:val="000000"/>
          <w:sz w:val="27"/>
          <w:szCs w:val="27"/>
        </w:rPr>
      </w:pPr>
      <w:r w:rsidRPr="007240AC">
        <w:rPr>
          <w:color w:val="000000"/>
          <w:sz w:val="27"/>
          <w:szCs w:val="27"/>
        </w:rPr>
        <w:t>4) выдача предостережений о недопустимости нарушения обязательных требований в соответствии с частями 5-7 статьи 8.2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7240AC" w:rsidRPr="007240AC" w:rsidRDefault="00615AD7" w:rsidP="007240AC">
      <w:pPr>
        <w:spacing w:before="100" w:beforeAutospacing="1" w:after="100" w:afterAutospacing="1"/>
        <w:jc w:val="both"/>
        <w:rPr>
          <w:color w:val="000000"/>
          <w:sz w:val="27"/>
          <w:szCs w:val="27"/>
        </w:rPr>
      </w:pPr>
      <w:r>
        <w:rPr>
          <w:color w:val="000000"/>
          <w:sz w:val="27"/>
          <w:szCs w:val="27"/>
        </w:rPr>
        <w:t>За 9 месяцев 2023</w:t>
      </w:r>
      <w:bookmarkStart w:id="0" w:name="_GoBack"/>
      <w:bookmarkEnd w:id="0"/>
      <w:r w:rsidR="007240AC" w:rsidRPr="007240AC">
        <w:rPr>
          <w:color w:val="000000"/>
          <w:sz w:val="27"/>
          <w:szCs w:val="27"/>
        </w:rPr>
        <w:t xml:space="preserve"> года администрацией выдано 0 предостережений о недопустимости нарушения обязательных требований.</w:t>
      </w:r>
    </w:p>
    <w:p w:rsidR="007240AC" w:rsidRPr="007240AC" w:rsidRDefault="007240AC" w:rsidP="007240AC">
      <w:pPr>
        <w:spacing w:before="100" w:beforeAutospacing="1" w:after="100" w:afterAutospacing="1"/>
        <w:jc w:val="both"/>
        <w:rPr>
          <w:color w:val="000000"/>
          <w:sz w:val="27"/>
          <w:szCs w:val="27"/>
        </w:rPr>
      </w:pPr>
      <w:r w:rsidRPr="007240AC">
        <w:rPr>
          <w:color w:val="000000"/>
          <w:sz w:val="27"/>
          <w:szCs w:val="27"/>
        </w:rPr>
        <w:t>2. Цели и задачи реализации Программы</w:t>
      </w:r>
    </w:p>
    <w:p w:rsidR="007240AC" w:rsidRPr="007240AC" w:rsidRDefault="007240AC" w:rsidP="007240AC">
      <w:pPr>
        <w:spacing w:before="100" w:beforeAutospacing="1" w:after="100" w:afterAutospacing="1"/>
        <w:jc w:val="both"/>
        <w:rPr>
          <w:color w:val="000000"/>
          <w:sz w:val="27"/>
          <w:szCs w:val="27"/>
        </w:rPr>
      </w:pPr>
      <w:r w:rsidRPr="007240AC">
        <w:rPr>
          <w:color w:val="000000"/>
          <w:sz w:val="27"/>
          <w:szCs w:val="27"/>
        </w:rPr>
        <w:t>2.1. Целями профилактической работы являются:</w:t>
      </w:r>
    </w:p>
    <w:p w:rsidR="007240AC" w:rsidRPr="007240AC" w:rsidRDefault="007240AC" w:rsidP="007240AC">
      <w:pPr>
        <w:spacing w:before="100" w:beforeAutospacing="1" w:after="100" w:afterAutospacing="1"/>
        <w:jc w:val="both"/>
        <w:rPr>
          <w:color w:val="000000"/>
          <w:sz w:val="27"/>
          <w:szCs w:val="27"/>
        </w:rPr>
      </w:pPr>
      <w:r w:rsidRPr="007240AC">
        <w:rPr>
          <w:color w:val="000000"/>
          <w:sz w:val="27"/>
          <w:szCs w:val="27"/>
        </w:rPr>
        <w:t>1) стимулирование добросовестного соблюдения обязательных требований всеми контролируемыми лицами;</w:t>
      </w:r>
    </w:p>
    <w:p w:rsidR="007240AC" w:rsidRPr="007240AC" w:rsidRDefault="007240AC" w:rsidP="007240AC">
      <w:pPr>
        <w:spacing w:before="100" w:beforeAutospacing="1" w:after="100" w:afterAutospacing="1"/>
        <w:jc w:val="both"/>
        <w:rPr>
          <w:color w:val="000000"/>
          <w:sz w:val="27"/>
          <w:szCs w:val="27"/>
        </w:rPr>
      </w:pPr>
      <w:r w:rsidRPr="007240AC">
        <w:rPr>
          <w:color w:val="000000"/>
          <w:sz w:val="27"/>
          <w:szCs w:val="27"/>
        </w:rPr>
        <w:lastRenderedPageBreak/>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7240AC" w:rsidRPr="007240AC" w:rsidRDefault="007240AC" w:rsidP="007240AC">
      <w:pPr>
        <w:spacing w:before="100" w:beforeAutospacing="1" w:after="100" w:afterAutospacing="1"/>
        <w:jc w:val="both"/>
        <w:rPr>
          <w:color w:val="000000"/>
          <w:sz w:val="27"/>
          <w:szCs w:val="27"/>
        </w:rPr>
      </w:pPr>
      <w:r w:rsidRPr="007240AC">
        <w:rPr>
          <w:color w:val="000000"/>
          <w:sz w:val="27"/>
          <w:szCs w:val="27"/>
        </w:rPr>
        <w:t>3) создание условий для доведения обязательных требований до контролируемых лиц, повышение информированности о способах их соблюдения;</w:t>
      </w:r>
    </w:p>
    <w:p w:rsidR="007240AC" w:rsidRPr="007240AC" w:rsidRDefault="007240AC" w:rsidP="007240AC">
      <w:pPr>
        <w:spacing w:before="100" w:beforeAutospacing="1" w:after="100" w:afterAutospacing="1"/>
        <w:jc w:val="both"/>
        <w:rPr>
          <w:color w:val="000000"/>
          <w:sz w:val="27"/>
          <w:szCs w:val="27"/>
        </w:rPr>
      </w:pPr>
      <w:r w:rsidRPr="007240AC">
        <w:rPr>
          <w:color w:val="000000"/>
          <w:sz w:val="27"/>
          <w:szCs w:val="27"/>
        </w:rPr>
        <w:t xml:space="preserve">4) предупреждение </w:t>
      </w:r>
      <w:proofErr w:type="gramStart"/>
      <w:r w:rsidRPr="007240AC">
        <w:rPr>
          <w:color w:val="000000"/>
          <w:sz w:val="27"/>
          <w:szCs w:val="27"/>
        </w:rPr>
        <w:t>нарушений</w:t>
      </w:r>
      <w:proofErr w:type="gramEnd"/>
      <w:r w:rsidRPr="007240AC">
        <w:rPr>
          <w:color w:val="000000"/>
          <w:sz w:val="27"/>
          <w:szCs w:val="27"/>
        </w:rPr>
        <w:t xml:space="preserve"> контролируемыми лицами обязательных требований, включая устранение причин, факторов и условий, способствующих возможному нарушению обязательных требований;</w:t>
      </w:r>
    </w:p>
    <w:p w:rsidR="007240AC" w:rsidRPr="007240AC" w:rsidRDefault="007240AC" w:rsidP="007240AC">
      <w:pPr>
        <w:spacing w:before="100" w:beforeAutospacing="1" w:after="100" w:afterAutospacing="1"/>
        <w:jc w:val="both"/>
        <w:rPr>
          <w:color w:val="000000"/>
          <w:sz w:val="27"/>
          <w:szCs w:val="27"/>
        </w:rPr>
      </w:pPr>
      <w:r w:rsidRPr="007240AC">
        <w:rPr>
          <w:color w:val="000000"/>
          <w:sz w:val="27"/>
          <w:szCs w:val="27"/>
        </w:rPr>
        <w:t>5) снижение административной нагрузки на контролируемых лиц;</w:t>
      </w:r>
    </w:p>
    <w:p w:rsidR="007240AC" w:rsidRPr="007240AC" w:rsidRDefault="007240AC" w:rsidP="007240AC">
      <w:pPr>
        <w:spacing w:before="100" w:beforeAutospacing="1" w:after="100" w:afterAutospacing="1"/>
        <w:jc w:val="both"/>
        <w:rPr>
          <w:color w:val="000000"/>
          <w:sz w:val="27"/>
          <w:szCs w:val="27"/>
        </w:rPr>
      </w:pPr>
      <w:r w:rsidRPr="007240AC">
        <w:rPr>
          <w:color w:val="000000"/>
          <w:sz w:val="27"/>
          <w:szCs w:val="27"/>
        </w:rPr>
        <w:t>6) снижение размера ущерба, причиняемого охраняемым законом ценностям.</w:t>
      </w:r>
    </w:p>
    <w:p w:rsidR="007240AC" w:rsidRPr="007240AC" w:rsidRDefault="007240AC" w:rsidP="007240AC">
      <w:pPr>
        <w:spacing w:before="100" w:beforeAutospacing="1" w:after="100" w:afterAutospacing="1"/>
        <w:jc w:val="both"/>
        <w:rPr>
          <w:color w:val="000000"/>
          <w:sz w:val="27"/>
          <w:szCs w:val="27"/>
        </w:rPr>
      </w:pPr>
      <w:r w:rsidRPr="007240AC">
        <w:rPr>
          <w:color w:val="000000"/>
          <w:sz w:val="27"/>
          <w:szCs w:val="27"/>
        </w:rPr>
        <w:t>2.2. Задачами профилактической работы являются:</w:t>
      </w:r>
    </w:p>
    <w:p w:rsidR="007240AC" w:rsidRPr="007240AC" w:rsidRDefault="007240AC" w:rsidP="007240AC">
      <w:pPr>
        <w:spacing w:before="100" w:beforeAutospacing="1" w:after="100" w:afterAutospacing="1"/>
        <w:jc w:val="both"/>
        <w:rPr>
          <w:color w:val="000000"/>
          <w:sz w:val="27"/>
          <w:szCs w:val="27"/>
        </w:rPr>
      </w:pPr>
      <w:r w:rsidRPr="007240AC">
        <w:rPr>
          <w:color w:val="000000"/>
          <w:sz w:val="27"/>
          <w:szCs w:val="27"/>
        </w:rPr>
        <w:t>1) укрепление системы профилактики нарушений обязательных требований;</w:t>
      </w:r>
    </w:p>
    <w:p w:rsidR="007240AC" w:rsidRPr="007240AC" w:rsidRDefault="007240AC" w:rsidP="007240AC">
      <w:pPr>
        <w:spacing w:before="100" w:beforeAutospacing="1" w:after="100" w:afterAutospacing="1"/>
        <w:jc w:val="both"/>
        <w:rPr>
          <w:color w:val="000000"/>
          <w:sz w:val="27"/>
          <w:szCs w:val="27"/>
        </w:rPr>
      </w:pPr>
      <w:r w:rsidRPr="007240AC">
        <w:rPr>
          <w:color w:val="000000"/>
          <w:sz w:val="27"/>
          <w:szCs w:val="27"/>
        </w:rPr>
        <w:t>2) выявление причин, факторов и условий, способствующих нарушениям обязательных требований, разработка мероприятий, направленных на устранение нарушений обязательных требований;</w:t>
      </w:r>
    </w:p>
    <w:p w:rsidR="007240AC" w:rsidRPr="007240AC" w:rsidRDefault="007240AC" w:rsidP="007240AC">
      <w:pPr>
        <w:spacing w:before="100" w:beforeAutospacing="1" w:after="100" w:afterAutospacing="1"/>
        <w:jc w:val="both"/>
        <w:rPr>
          <w:color w:val="000000"/>
          <w:sz w:val="27"/>
          <w:szCs w:val="27"/>
        </w:rPr>
      </w:pPr>
      <w:r w:rsidRPr="007240AC">
        <w:rPr>
          <w:color w:val="000000"/>
          <w:sz w:val="27"/>
          <w:szCs w:val="27"/>
        </w:rPr>
        <w:t>3) повышение правосознания и правовой культуры организаций и граждан в сфере рассматриваемых правоотношений.</w:t>
      </w:r>
    </w:p>
    <w:p w:rsidR="007240AC" w:rsidRPr="007240AC" w:rsidRDefault="007240AC" w:rsidP="007240AC">
      <w:pPr>
        <w:spacing w:before="100" w:beforeAutospacing="1" w:after="100" w:afterAutospacing="1"/>
        <w:jc w:val="both"/>
        <w:rPr>
          <w:color w:val="000000"/>
          <w:sz w:val="27"/>
          <w:szCs w:val="27"/>
        </w:rPr>
      </w:pPr>
      <w:r w:rsidRPr="007240AC">
        <w:rPr>
          <w:color w:val="000000"/>
          <w:sz w:val="27"/>
          <w:szCs w:val="27"/>
        </w:rPr>
        <w:t>В положении о виде контроля мероприятия, направленные на нематериальное поощрение добросовестных контролируемых лиц, не установлены, следовательно, меры стимулирования добросовестности в программе не предусмотрены.</w:t>
      </w:r>
    </w:p>
    <w:p w:rsidR="007240AC" w:rsidRPr="007240AC" w:rsidRDefault="007240AC" w:rsidP="007240AC">
      <w:pPr>
        <w:spacing w:before="100" w:beforeAutospacing="1" w:after="100" w:afterAutospacing="1"/>
        <w:jc w:val="both"/>
        <w:rPr>
          <w:color w:val="000000"/>
          <w:sz w:val="27"/>
          <w:szCs w:val="27"/>
        </w:rPr>
      </w:pPr>
      <w:r w:rsidRPr="007240AC">
        <w:rPr>
          <w:color w:val="000000"/>
          <w:sz w:val="27"/>
          <w:szCs w:val="27"/>
        </w:rPr>
        <w:t>В положении о виде контроля самостоятельная оценка соблюдения обязательных требований (</w:t>
      </w:r>
      <w:proofErr w:type="spellStart"/>
      <w:r w:rsidRPr="007240AC">
        <w:rPr>
          <w:color w:val="000000"/>
          <w:sz w:val="27"/>
          <w:szCs w:val="27"/>
        </w:rPr>
        <w:t>самообследование</w:t>
      </w:r>
      <w:proofErr w:type="spellEnd"/>
      <w:r w:rsidRPr="007240AC">
        <w:rPr>
          <w:color w:val="000000"/>
          <w:sz w:val="27"/>
          <w:szCs w:val="27"/>
        </w:rPr>
        <w:t xml:space="preserve">) не предусмотрена, следовательно, в программе способы </w:t>
      </w:r>
      <w:proofErr w:type="spellStart"/>
      <w:r w:rsidRPr="007240AC">
        <w:rPr>
          <w:color w:val="000000"/>
          <w:sz w:val="27"/>
          <w:szCs w:val="27"/>
        </w:rPr>
        <w:t>самообследования</w:t>
      </w:r>
      <w:proofErr w:type="spellEnd"/>
      <w:r w:rsidRPr="007240AC">
        <w:rPr>
          <w:color w:val="000000"/>
          <w:sz w:val="27"/>
          <w:szCs w:val="27"/>
        </w:rPr>
        <w:t xml:space="preserve"> в автоматизированном режиме не определены (ч.1 ст.51 №248-ФЗ).</w:t>
      </w:r>
    </w:p>
    <w:p w:rsidR="007240AC" w:rsidRDefault="007240AC" w:rsidP="007240AC">
      <w:pPr>
        <w:spacing w:before="100" w:beforeAutospacing="1" w:after="100" w:afterAutospacing="1"/>
        <w:jc w:val="both"/>
        <w:rPr>
          <w:color w:val="000000"/>
          <w:sz w:val="27"/>
          <w:szCs w:val="27"/>
        </w:rPr>
      </w:pPr>
      <w:r w:rsidRPr="007240AC">
        <w:rPr>
          <w:color w:val="000000"/>
          <w:sz w:val="27"/>
          <w:szCs w:val="27"/>
        </w:rPr>
        <w:t>3. Перечень профилактических мероприятий, сроки (периодичность) их проведения</w:t>
      </w:r>
    </w:p>
    <w:tbl>
      <w:tblPr>
        <w:tblStyle w:val="aa"/>
        <w:tblW w:w="0" w:type="auto"/>
        <w:tblLook w:val="04A0" w:firstRow="1" w:lastRow="0" w:firstColumn="1" w:lastColumn="0" w:noHBand="0" w:noVBand="1"/>
      </w:tblPr>
      <w:tblGrid>
        <w:gridCol w:w="580"/>
        <w:gridCol w:w="4111"/>
        <w:gridCol w:w="2802"/>
        <w:gridCol w:w="2361"/>
      </w:tblGrid>
      <w:tr w:rsidR="00273D91" w:rsidTr="00273D91">
        <w:tc>
          <w:tcPr>
            <w:tcW w:w="421" w:type="dxa"/>
          </w:tcPr>
          <w:p w:rsidR="00273D91" w:rsidRDefault="00273D91" w:rsidP="007240AC">
            <w:pPr>
              <w:spacing w:before="100" w:beforeAutospacing="1" w:after="100" w:afterAutospacing="1"/>
              <w:jc w:val="both"/>
              <w:rPr>
                <w:color w:val="000000"/>
                <w:sz w:val="27"/>
                <w:szCs w:val="27"/>
              </w:rPr>
            </w:pPr>
            <w:r w:rsidRPr="00273D91">
              <w:rPr>
                <w:color w:val="000000"/>
                <w:sz w:val="27"/>
                <w:szCs w:val="27"/>
              </w:rPr>
              <w:t>№ п/п</w:t>
            </w:r>
          </w:p>
        </w:tc>
        <w:tc>
          <w:tcPr>
            <w:tcW w:w="4393" w:type="dxa"/>
          </w:tcPr>
          <w:p w:rsidR="00273D91" w:rsidRDefault="00273D91" w:rsidP="007240AC">
            <w:pPr>
              <w:spacing w:before="100" w:beforeAutospacing="1" w:after="100" w:afterAutospacing="1"/>
              <w:jc w:val="both"/>
              <w:rPr>
                <w:color w:val="000000"/>
                <w:sz w:val="27"/>
                <w:szCs w:val="27"/>
              </w:rPr>
            </w:pPr>
            <w:r w:rsidRPr="00273D91">
              <w:rPr>
                <w:color w:val="000000"/>
                <w:sz w:val="27"/>
                <w:szCs w:val="27"/>
              </w:rPr>
              <w:t>Наименование мероприятия</w:t>
            </w:r>
          </w:p>
        </w:tc>
        <w:tc>
          <w:tcPr>
            <w:tcW w:w="2407" w:type="dxa"/>
          </w:tcPr>
          <w:p w:rsidR="00273D91" w:rsidRDefault="00273D91" w:rsidP="007240AC">
            <w:pPr>
              <w:spacing w:before="100" w:beforeAutospacing="1" w:after="100" w:afterAutospacing="1"/>
              <w:jc w:val="both"/>
              <w:rPr>
                <w:color w:val="000000"/>
                <w:sz w:val="27"/>
                <w:szCs w:val="27"/>
              </w:rPr>
            </w:pPr>
            <w:r w:rsidRPr="00273D91">
              <w:rPr>
                <w:color w:val="000000"/>
                <w:sz w:val="27"/>
                <w:szCs w:val="27"/>
              </w:rPr>
              <w:t>Срок реализации мероприятия</w:t>
            </w:r>
          </w:p>
        </w:tc>
        <w:tc>
          <w:tcPr>
            <w:tcW w:w="2407" w:type="dxa"/>
          </w:tcPr>
          <w:p w:rsidR="00273D91" w:rsidRDefault="00273D91" w:rsidP="007240AC">
            <w:pPr>
              <w:spacing w:before="100" w:beforeAutospacing="1" w:after="100" w:afterAutospacing="1"/>
              <w:jc w:val="both"/>
              <w:rPr>
                <w:color w:val="000000"/>
                <w:sz w:val="27"/>
                <w:szCs w:val="27"/>
              </w:rPr>
            </w:pPr>
            <w:r w:rsidRPr="00273D91">
              <w:rPr>
                <w:color w:val="000000"/>
                <w:sz w:val="27"/>
                <w:szCs w:val="27"/>
              </w:rPr>
              <w:t>Ответственное должностное лицо</w:t>
            </w:r>
          </w:p>
        </w:tc>
      </w:tr>
      <w:tr w:rsidR="00273D91" w:rsidTr="00273D91">
        <w:tc>
          <w:tcPr>
            <w:tcW w:w="421" w:type="dxa"/>
          </w:tcPr>
          <w:p w:rsidR="00273D91" w:rsidRDefault="00273D91" w:rsidP="007240AC">
            <w:pPr>
              <w:spacing w:before="100" w:beforeAutospacing="1" w:after="100" w:afterAutospacing="1"/>
              <w:jc w:val="both"/>
              <w:rPr>
                <w:color w:val="000000"/>
                <w:sz w:val="27"/>
                <w:szCs w:val="27"/>
              </w:rPr>
            </w:pPr>
            <w:r>
              <w:rPr>
                <w:color w:val="000000"/>
                <w:sz w:val="27"/>
                <w:szCs w:val="27"/>
              </w:rPr>
              <w:t>1</w:t>
            </w:r>
          </w:p>
        </w:tc>
        <w:tc>
          <w:tcPr>
            <w:tcW w:w="4393" w:type="dxa"/>
          </w:tcPr>
          <w:p w:rsidR="00273D91" w:rsidRDefault="00273D91" w:rsidP="007240AC">
            <w:pPr>
              <w:spacing w:before="100" w:beforeAutospacing="1" w:after="100" w:afterAutospacing="1"/>
              <w:jc w:val="both"/>
              <w:rPr>
                <w:color w:val="000000"/>
                <w:sz w:val="27"/>
                <w:szCs w:val="27"/>
              </w:rPr>
            </w:pPr>
            <w:r w:rsidRPr="00273D91">
              <w:rPr>
                <w:color w:val="000000"/>
                <w:sz w:val="27"/>
                <w:szCs w:val="27"/>
              </w:rPr>
              <w:t>Информирование</w:t>
            </w:r>
            <w:r>
              <w:rPr>
                <w:color w:val="000000"/>
                <w:sz w:val="27"/>
                <w:szCs w:val="27"/>
              </w:rPr>
              <w:t>:</w:t>
            </w:r>
            <w:r>
              <w:t xml:space="preserve"> </w:t>
            </w:r>
            <w:r w:rsidRPr="00273D91">
              <w:rPr>
                <w:color w:val="000000"/>
                <w:sz w:val="27"/>
                <w:szCs w:val="27"/>
              </w:rPr>
              <w:t xml:space="preserve">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w:t>
            </w:r>
            <w:r w:rsidRPr="00273D91">
              <w:rPr>
                <w:color w:val="000000"/>
                <w:sz w:val="27"/>
                <w:szCs w:val="27"/>
              </w:rPr>
              <w:lastRenderedPageBreak/>
              <w:t>издании муниципального образования</w:t>
            </w:r>
          </w:p>
        </w:tc>
        <w:tc>
          <w:tcPr>
            <w:tcW w:w="2407" w:type="dxa"/>
          </w:tcPr>
          <w:p w:rsidR="00273D91" w:rsidRDefault="00273D91" w:rsidP="007240AC">
            <w:pPr>
              <w:spacing w:before="100" w:beforeAutospacing="1" w:after="100" w:afterAutospacing="1"/>
              <w:jc w:val="both"/>
              <w:rPr>
                <w:color w:val="000000"/>
                <w:sz w:val="27"/>
                <w:szCs w:val="27"/>
              </w:rPr>
            </w:pPr>
            <w:r w:rsidRPr="00273D91">
              <w:rPr>
                <w:color w:val="000000"/>
                <w:sz w:val="27"/>
                <w:szCs w:val="27"/>
              </w:rPr>
              <w:lastRenderedPageBreak/>
              <w:t>Постоянно</w:t>
            </w:r>
          </w:p>
        </w:tc>
        <w:tc>
          <w:tcPr>
            <w:tcW w:w="2407" w:type="dxa"/>
          </w:tcPr>
          <w:p w:rsidR="00273D91" w:rsidRDefault="00273D91" w:rsidP="007240AC">
            <w:pPr>
              <w:spacing w:before="100" w:beforeAutospacing="1" w:after="100" w:afterAutospacing="1"/>
              <w:jc w:val="both"/>
              <w:rPr>
                <w:color w:val="000000"/>
                <w:sz w:val="27"/>
                <w:szCs w:val="27"/>
              </w:rPr>
            </w:pPr>
            <w:r w:rsidRPr="00273D91">
              <w:rPr>
                <w:color w:val="000000"/>
                <w:sz w:val="27"/>
                <w:szCs w:val="27"/>
              </w:rPr>
              <w:t>Специалист администрации, к должностным обязанностям которого относится осуществление муниципального контроля</w:t>
            </w:r>
          </w:p>
        </w:tc>
      </w:tr>
      <w:tr w:rsidR="00273D91" w:rsidTr="00273D91">
        <w:tc>
          <w:tcPr>
            <w:tcW w:w="421" w:type="dxa"/>
          </w:tcPr>
          <w:p w:rsidR="00273D91" w:rsidRDefault="00273D91" w:rsidP="007240AC">
            <w:pPr>
              <w:spacing w:before="100" w:beforeAutospacing="1" w:after="100" w:afterAutospacing="1"/>
              <w:jc w:val="both"/>
              <w:rPr>
                <w:color w:val="000000"/>
                <w:sz w:val="27"/>
                <w:szCs w:val="27"/>
              </w:rPr>
            </w:pPr>
            <w:r>
              <w:rPr>
                <w:color w:val="000000"/>
                <w:sz w:val="27"/>
                <w:szCs w:val="27"/>
              </w:rPr>
              <w:lastRenderedPageBreak/>
              <w:t>2</w:t>
            </w:r>
          </w:p>
        </w:tc>
        <w:tc>
          <w:tcPr>
            <w:tcW w:w="4393" w:type="dxa"/>
          </w:tcPr>
          <w:p w:rsidR="00273D91" w:rsidRDefault="00273D91" w:rsidP="00273D91">
            <w:pPr>
              <w:spacing w:before="100" w:beforeAutospacing="1" w:after="100" w:afterAutospacing="1"/>
              <w:jc w:val="both"/>
              <w:rPr>
                <w:color w:val="000000"/>
                <w:sz w:val="27"/>
                <w:szCs w:val="27"/>
              </w:rPr>
            </w:pPr>
            <w:r w:rsidRPr="00273D91">
              <w:rPr>
                <w:color w:val="000000"/>
                <w:sz w:val="27"/>
                <w:szCs w:val="27"/>
              </w:rPr>
              <w:t>Обобщение правоприменительной практики</w:t>
            </w:r>
            <w:r>
              <w:rPr>
                <w:color w:val="000000"/>
                <w:sz w:val="27"/>
                <w:szCs w:val="27"/>
              </w:rPr>
              <w:t xml:space="preserve">: </w:t>
            </w:r>
            <w:r w:rsidRPr="00273D91">
              <w:rPr>
                <w:color w:val="000000"/>
                <w:sz w:val="27"/>
                <w:szCs w:val="27"/>
              </w:rPr>
              <w:t>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tc>
        <w:tc>
          <w:tcPr>
            <w:tcW w:w="2407" w:type="dxa"/>
          </w:tcPr>
          <w:p w:rsidR="00273D91" w:rsidRDefault="00273D91" w:rsidP="007240AC">
            <w:pPr>
              <w:spacing w:before="100" w:beforeAutospacing="1" w:after="100" w:afterAutospacing="1"/>
              <w:jc w:val="both"/>
              <w:rPr>
                <w:color w:val="000000"/>
                <w:sz w:val="27"/>
                <w:szCs w:val="27"/>
              </w:rPr>
            </w:pPr>
            <w:r w:rsidRPr="00273D91">
              <w:rPr>
                <w:color w:val="000000"/>
                <w:sz w:val="27"/>
                <w:szCs w:val="27"/>
              </w:rPr>
              <w:t>По итогам обобщения правоприменительной практики администрация готовит доклад, содержащий результаты обобщения правоприменительной практики по осуществлению муниципального контроля, который утверждается руководителем контрольного органа ежегодно не позднее 30 января года, следующего за годом обобщения правоприменительной практики.</w:t>
            </w:r>
          </w:p>
        </w:tc>
        <w:tc>
          <w:tcPr>
            <w:tcW w:w="2407" w:type="dxa"/>
          </w:tcPr>
          <w:p w:rsidR="00273D91" w:rsidRDefault="00273D91" w:rsidP="007240AC">
            <w:pPr>
              <w:spacing w:before="100" w:beforeAutospacing="1" w:after="100" w:afterAutospacing="1"/>
              <w:jc w:val="both"/>
              <w:rPr>
                <w:color w:val="000000"/>
                <w:sz w:val="27"/>
                <w:szCs w:val="27"/>
              </w:rPr>
            </w:pPr>
            <w:r w:rsidRPr="00273D91">
              <w:rPr>
                <w:color w:val="000000"/>
                <w:sz w:val="27"/>
                <w:szCs w:val="27"/>
              </w:rPr>
              <w:t>Специалист администрации, к должностным обязанностям которого относится осуществление муниципального контроля</w:t>
            </w:r>
          </w:p>
        </w:tc>
      </w:tr>
      <w:tr w:rsidR="00273D91" w:rsidTr="00273D91">
        <w:tc>
          <w:tcPr>
            <w:tcW w:w="421" w:type="dxa"/>
          </w:tcPr>
          <w:p w:rsidR="00273D91" w:rsidRDefault="00273D91" w:rsidP="007240AC">
            <w:pPr>
              <w:spacing w:before="100" w:beforeAutospacing="1" w:after="100" w:afterAutospacing="1"/>
              <w:jc w:val="both"/>
              <w:rPr>
                <w:color w:val="000000"/>
                <w:sz w:val="27"/>
                <w:szCs w:val="27"/>
              </w:rPr>
            </w:pPr>
            <w:r>
              <w:rPr>
                <w:color w:val="000000"/>
                <w:sz w:val="27"/>
                <w:szCs w:val="27"/>
              </w:rPr>
              <w:t>3</w:t>
            </w:r>
          </w:p>
        </w:tc>
        <w:tc>
          <w:tcPr>
            <w:tcW w:w="4393" w:type="dxa"/>
          </w:tcPr>
          <w:p w:rsidR="00273D91" w:rsidRDefault="00273D91" w:rsidP="007240AC">
            <w:pPr>
              <w:spacing w:before="100" w:beforeAutospacing="1" w:after="100" w:afterAutospacing="1"/>
              <w:jc w:val="both"/>
              <w:rPr>
                <w:color w:val="000000"/>
                <w:sz w:val="27"/>
                <w:szCs w:val="27"/>
              </w:rPr>
            </w:pPr>
            <w:r w:rsidRPr="00273D91">
              <w:rPr>
                <w:color w:val="000000"/>
                <w:sz w:val="27"/>
                <w:szCs w:val="27"/>
              </w:rPr>
              <w:t>Объявление предостережения 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
        </w:tc>
        <w:tc>
          <w:tcPr>
            <w:tcW w:w="2407" w:type="dxa"/>
          </w:tcPr>
          <w:p w:rsidR="00273D91" w:rsidRDefault="00273D91" w:rsidP="007240AC">
            <w:pPr>
              <w:spacing w:before="100" w:beforeAutospacing="1" w:after="100" w:afterAutospacing="1"/>
              <w:jc w:val="both"/>
              <w:rPr>
                <w:color w:val="000000"/>
                <w:sz w:val="27"/>
                <w:szCs w:val="27"/>
              </w:rPr>
            </w:pPr>
            <w:r w:rsidRPr="00273D91">
              <w:rPr>
                <w:color w:val="000000"/>
                <w:sz w:val="27"/>
                <w:szCs w:val="27"/>
              </w:rPr>
              <w:t>По мере появления оснований, предусмотренных законодательством</w:t>
            </w:r>
          </w:p>
        </w:tc>
        <w:tc>
          <w:tcPr>
            <w:tcW w:w="2407" w:type="dxa"/>
          </w:tcPr>
          <w:p w:rsidR="00273D91" w:rsidRDefault="00273D91" w:rsidP="007240AC">
            <w:pPr>
              <w:spacing w:before="100" w:beforeAutospacing="1" w:after="100" w:afterAutospacing="1"/>
              <w:jc w:val="both"/>
              <w:rPr>
                <w:color w:val="000000"/>
                <w:sz w:val="27"/>
                <w:szCs w:val="27"/>
              </w:rPr>
            </w:pPr>
            <w:r w:rsidRPr="00273D91">
              <w:rPr>
                <w:color w:val="000000"/>
                <w:sz w:val="27"/>
                <w:szCs w:val="27"/>
              </w:rPr>
              <w:t>Специалист администрации, к должностным обязанностям которого относится осуществление муниципального контроля</w:t>
            </w:r>
          </w:p>
        </w:tc>
      </w:tr>
      <w:tr w:rsidR="00273D91" w:rsidTr="00273D91">
        <w:tc>
          <w:tcPr>
            <w:tcW w:w="421" w:type="dxa"/>
          </w:tcPr>
          <w:p w:rsidR="00273D91" w:rsidRDefault="00273D91" w:rsidP="007240AC">
            <w:pPr>
              <w:spacing w:before="100" w:beforeAutospacing="1" w:after="100" w:afterAutospacing="1"/>
              <w:jc w:val="both"/>
              <w:rPr>
                <w:color w:val="000000"/>
                <w:sz w:val="27"/>
                <w:szCs w:val="27"/>
              </w:rPr>
            </w:pPr>
            <w:r>
              <w:rPr>
                <w:color w:val="000000"/>
                <w:sz w:val="27"/>
                <w:szCs w:val="27"/>
              </w:rPr>
              <w:t>4</w:t>
            </w:r>
          </w:p>
        </w:tc>
        <w:tc>
          <w:tcPr>
            <w:tcW w:w="4393" w:type="dxa"/>
          </w:tcPr>
          <w:p w:rsidR="00273D91" w:rsidRDefault="00273D91" w:rsidP="007240AC">
            <w:pPr>
              <w:spacing w:before="100" w:beforeAutospacing="1" w:after="100" w:afterAutospacing="1"/>
              <w:jc w:val="both"/>
              <w:rPr>
                <w:color w:val="000000"/>
                <w:sz w:val="27"/>
                <w:szCs w:val="27"/>
              </w:rPr>
            </w:pPr>
            <w:r w:rsidRPr="00273D91">
              <w:rPr>
                <w:color w:val="000000"/>
                <w:sz w:val="27"/>
                <w:szCs w:val="27"/>
              </w:rPr>
              <w:t xml:space="preserve"> Консультирование. Консультирование осуществляется в устной или письменной форме по телефону, посредством видео-конференц-связи, на личном приеме, в ходе проведения профилактического </w:t>
            </w:r>
            <w:r w:rsidRPr="00273D91">
              <w:rPr>
                <w:color w:val="000000"/>
                <w:sz w:val="27"/>
                <w:szCs w:val="27"/>
              </w:rPr>
              <w:lastRenderedPageBreak/>
              <w:t>мероприятия, контрольного (надзорного) мероприятия</w:t>
            </w:r>
          </w:p>
        </w:tc>
        <w:tc>
          <w:tcPr>
            <w:tcW w:w="2407" w:type="dxa"/>
          </w:tcPr>
          <w:p w:rsidR="00273D91" w:rsidRDefault="00273D91" w:rsidP="007240AC">
            <w:pPr>
              <w:spacing w:before="100" w:beforeAutospacing="1" w:after="100" w:afterAutospacing="1"/>
              <w:jc w:val="both"/>
              <w:rPr>
                <w:color w:val="000000"/>
                <w:sz w:val="27"/>
                <w:szCs w:val="27"/>
              </w:rPr>
            </w:pPr>
            <w:r w:rsidRPr="00273D91">
              <w:rPr>
                <w:color w:val="000000"/>
                <w:sz w:val="27"/>
                <w:szCs w:val="27"/>
              </w:rPr>
              <w:lastRenderedPageBreak/>
              <w:t>Постоянно по обращениям контролируемых лиц и их представителей</w:t>
            </w:r>
          </w:p>
        </w:tc>
        <w:tc>
          <w:tcPr>
            <w:tcW w:w="2407" w:type="dxa"/>
          </w:tcPr>
          <w:p w:rsidR="00273D91" w:rsidRDefault="00273D91" w:rsidP="007240AC">
            <w:pPr>
              <w:spacing w:before="100" w:beforeAutospacing="1" w:after="100" w:afterAutospacing="1"/>
              <w:jc w:val="both"/>
              <w:rPr>
                <w:color w:val="000000"/>
                <w:sz w:val="27"/>
                <w:szCs w:val="27"/>
              </w:rPr>
            </w:pPr>
            <w:r w:rsidRPr="00273D91">
              <w:rPr>
                <w:color w:val="000000"/>
                <w:sz w:val="27"/>
                <w:szCs w:val="27"/>
              </w:rPr>
              <w:t xml:space="preserve">Специалист администрации, к должностным обязанностям которого относится осуществление </w:t>
            </w:r>
            <w:r w:rsidRPr="00273D91">
              <w:rPr>
                <w:color w:val="000000"/>
                <w:sz w:val="27"/>
                <w:szCs w:val="27"/>
              </w:rPr>
              <w:lastRenderedPageBreak/>
              <w:t>муниципального контроля</w:t>
            </w:r>
          </w:p>
        </w:tc>
      </w:tr>
      <w:tr w:rsidR="00273D91" w:rsidTr="00273D91">
        <w:tc>
          <w:tcPr>
            <w:tcW w:w="421" w:type="dxa"/>
          </w:tcPr>
          <w:p w:rsidR="00273D91" w:rsidRDefault="00273D91" w:rsidP="007240AC">
            <w:pPr>
              <w:spacing w:before="100" w:beforeAutospacing="1" w:after="100" w:afterAutospacing="1"/>
              <w:jc w:val="both"/>
              <w:rPr>
                <w:color w:val="000000"/>
                <w:sz w:val="27"/>
                <w:szCs w:val="27"/>
              </w:rPr>
            </w:pPr>
            <w:r>
              <w:rPr>
                <w:color w:val="000000"/>
                <w:sz w:val="27"/>
                <w:szCs w:val="27"/>
              </w:rPr>
              <w:lastRenderedPageBreak/>
              <w:t>5</w:t>
            </w:r>
          </w:p>
        </w:tc>
        <w:tc>
          <w:tcPr>
            <w:tcW w:w="4393" w:type="dxa"/>
          </w:tcPr>
          <w:p w:rsidR="00273D91" w:rsidRPr="00273D91" w:rsidRDefault="00273D91" w:rsidP="007240AC">
            <w:pPr>
              <w:spacing w:before="100" w:beforeAutospacing="1" w:after="100" w:afterAutospacing="1"/>
              <w:jc w:val="both"/>
              <w:rPr>
                <w:color w:val="000000"/>
                <w:sz w:val="27"/>
                <w:szCs w:val="27"/>
              </w:rPr>
            </w:pPr>
            <w:r w:rsidRPr="00273D91">
              <w:rPr>
                <w:color w:val="000000"/>
                <w:sz w:val="27"/>
                <w:szCs w:val="27"/>
              </w:rPr>
              <w:t>Профилактический визит</w:t>
            </w:r>
          </w:p>
        </w:tc>
        <w:tc>
          <w:tcPr>
            <w:tcW w:w="2407" w:type="dxa"/>
          </w:tcPr>
          <w:p w:rsidR="00273D91" w:rsidRPr="00273D91" w:rsidRDefault="00273D91" w:rsidP="007240AC">
            <w:pPr>
              <w:spacing w:before="100" w:beforeAutospacing="1" w:after="100" w:afterAutospacing="1"/>
              <w:jc w:val="both"/>
              <w:rPr>
                <w:color w:val="000000"/>
                <w:sz w:val="27"/>
                <w:szCs w:val="27"/>
              </w:rPr>
            </w:pPr>
            <w:r w:rsidRPr="00273D91">
              <w:rPr>
                <w:color w:val="000000"/>
                <w:sz w:val="27"/>
                <w:szCs w:val="27"/>
              </w:rPr>
              <w:t>Один раз в год</w:t>
            </w:r>
          </w:p>
        </w:tc>
        <w:tc>
          <w:tcPr>
            <w:tcW w:w="2407" w:type="dxa"/>
          </w:tcPr>
          <w:p w:rsidR="00273D91" w:rsidRPr="00273D91" w:rsidRDefault="00273D91" w:rsidP="007240AC">
            <w:pPr>
              <w:spacing w:before="100" w:beforeAutospacing="1" w:after="100" w:afterAutospacing="1"/>
              <w:jc w:val="both"/>
              <w:rPr>
                <w:color w:val="000000"/>
                <w:sz w:val="27"/>
                <w:szCs w:val="27"/>
              </w:rPr>
            </w:pPr>
            <w:r w:rsidRPr="00273D91">
              <w:rPr>
                <w:color w:val="000000"/>
                <w:sz w:val="27"/>
                <w:szCs w:val="27"/>
              </w:rPr>
              <w:t>Специалист администрации, к должностным обязанностям которого относится осуществление муниципального контроля</w:t>
            </w:r>
          </w:p>
        </w:tc>
      </w:tr>
    </w:tbl>
    <w:p w:rsidR="007240AC" w:rsidRPr="007240AC" w:rsidRDefault="007240AC" w:rsidP="007240AC">
      <w:pPr>
        <w:spacing w:before="100" w:beforeAutospacing="1" w:after="100" w:afterAutospacing="1"/>
        <w:jc w:val="both"/>
        <w:rPr>
          <w:color w:val="000000"/>
          <w:sz w:val="27"/>
          <w:szCs w:val="27"/>
        </w:rPr>
      </w:pPr>
    </w:p>
    <w:p w:rsidR="0078575C" w:rsidRDefault="0078575C" w:rsidP="007240AC">
      <w:pPr>
        <w:pStyle w:val="a9"/>
        <w:spacing w:before="0" w:beforeAutospacing="0" w:after="0"/>
        <w:jc w:val="both"/>
        <w:rPr>
          <w:rFonts w:ascii="Arial" w:hAnsi="Arial" w:cs="Arial"/>
          <w:bCs/>
          <w:color w:val="000000"/>
        </w:rPr>
      </w:pPr>
    </w:p>
    <w:sectPr w:rsidR="0078575C" w:rsidSect="007240AC">
      <w:pgSz w:w="11906" w:h="16838"/>
      <w:pgMar w:top="567" w:right="567" w:bottom="1276"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767E" w:rsidRDefault="008E767E">
      <w:r>
        <w:separator/>
      </w:r>
    </w:p>
  </w:endnote>
  <w:endnote w:type="continuationSeparator" w:id="0">
    <w:p w:rsidR="008E767E" w:rsidRDefault="008E76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767E" w:rsidRDefault="008E767E">
      <w:r>
        <w:separator/>
      </w:r>
    </w:p>
  </w:footnote>
  <w:footnote w:type="continuationSeparator" w:id="0">
    <w:p w:rsidR="008E767E" w:rsidRDefault="008E76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2F018C"/>
    <w:multiLevelType w:val="hybridMultilevel"/>
    <w:tmpl w:val="7CC8ABB4"/>
    <w:lvl w:ilvl="0" w:tplc="4C4C8178">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551145E7"/>
    <w:multiLevelType w:val="multilevel"/>
    <w:tmpl w:val="EE3E70B4"/>
    <w:lvl w:ilvl="0">
      <w:start w:val="2"/>
      <w:numFmt w:val="decimal"/>
      <w:lvlText w:val="%1."/>
      <w:lvlJc w:val="left"/>
      <w:pPr>
        <w:ind w:left="645" w:hanging="645"/>
      </w:pPr>
      <w:rPr>
        <w:rFonts w:hint="default"/>
      </w:rPr>
    </w:lvl>
    <w:lvl w:ilvl="1">
      <w:start w:val="2"/>
      <w:numFmt w:val="decimal"/>
      <w:lvlText w:val="%1.%2."/>
      <w:lvlJc w:val="left"/>
      <w:pPr>
        <w:ind w:left="1074" w:hanging="72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281D"/>
    <w:rsid w:val="000864AB"/>
    <w:rsid w:val="000C133B"/>
    <w:rsid w:val="000E417C"/>
    <w:rsid w:val="00174A14"/>
    <w:rsid w:val="001D0E45"/>
    <w:rsid w:val="00217E1D"/>
    <w:rsid w:val="00273D91"/>
    <w:rsid w:val="00342351"/>
    <w:rsid w:val="003428AE"/>
    <w:rsid w:val="00386543"/>
    <w:rsid w:val="003C281D"/>
    <w:rsid w:val="00404292"/>
    <w:rsid w:val="0042288A"/>
    <w:rsid w:val="00425256"/>
    <w:rsid w:val="004C1E90"/>
    <w:rsid w:val="005775DA"/>
    <w:rsid w:val="005928EC"/>
    <w:rsid w:val="005D2977"/>
    <w:rsid w:val="00615AD7"/>
    <w:rsid w:val="006655BF"/>
    <w:rsid w:val="00691828"/>
    <w:rsid w:val="00691933"/>
    <w:rsid w:val="006B2F2A"/>
    <w:rsid w:val="0071593B"/>
    <w:rsid w:val="007240AC"/>
    <w:rsid w:val="00751840"/>
    <w:rsid w:val="0078575C"/>
    <w:rsid w:val="007D381E"/>
    <w:rsid w:val="007D6B3D"/>
    <w:rsid w:val="00844412"/>
    <w:rsid w:val="0088264C"/>
    <w:rsid w:val="008C0D75"/>
    <w:rsid w:val="008E767E"/>
    <w:rsid w:val="009552D5"/>
    <w:rsid w:val="00973C7E"/>
    <w:rsid w:val="009E0C07"/>
    <w:rsid w:val="00A37066"/>
    <w:rsid w:val="00A83849"/>
    <w:rsid w:val="00A93861"/>
    <w:rsid w:val="00AB007D"/>
    <w:rsid w:val="00B14C75"/>
    <w:rsid w:val="00B74CC0"/>
    <w:rsid w:val="00C111EB"/>
    <w:rsid w:val="00CA0609"/>
    <w:rsid w:val="00CD7997"/>
    <w:rsid w:val="00DA044B"/>
    <w:rsid w:val="00DB70DF"/>
    <w:rsid w:val="00DE4971"/>
    <w:rsid w:val="00DF1E1F"/>
    <w:rsid w:val="00E079C3"/>
    <w:rsid w:val="00E638DB"/>
    <w:rsid w:val="00EC5E79"/>
    <w:rsid w:val="00F079E5"/>
    <w:rsid w:val="00F72488"/>
    <w:rsid w:val="00F9569D"/>
    <w:rsid w:val="00FA3FBE"/>
    <w:rsid w:val="00FD5C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281D"/>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3C281D"/>
    <w:pPr>
      <w:keepNext/>
      <w:framePr w:hSpace="180" w:wrap="around" w:vAnchor="text" w:hAnchor="margin" w:y="1"/>
      <w:jc w:val="center"/>
      <w:outlineLvl w:val="1"/>
    </w:pPr>
    <w:rPr>
      <w:b/>
      <w:sz w:val="28"/>
      <w:szCs w:val="28"/>
    </w:rPr>
  </w:style>
  <w:style w:type="paragraph" w:styleId="8">
    <w:name w:val="heading 8"/>
    <w:basedOn w:val="a"/>
    <w:next w:val="a"/>
    <w:link w:val="80"/>
    <w:uiPriority w:val="9"/>
    <w:semiHidden/>
    <w:unhideWhenUsed/>
    <w:qFormat/>
    <w:rsid w:val="003C281D"/>
    <w:pPr>
      <w:spacing w:before="240" w:after="60"/>
      <w:outlineLvl w:val="7"/>
    </w:pPr>
    <w:rPr>
      <w:rFonts w:ascii="Calibri" w:hAnsi="Calibri"/>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3C281D"/>
    <w:rPr>
      <w:rFonts w:ascii="Times New Roman" w:eastAsia="Times New Roman" w:hAnsi="Times New Roman" w:cs="Times New Roman"/>
      <w:b/>
      <w:sz w:val="28"/>
      <w:szCs w:val="28"/>
      <w:lang w:eastAsia="ru-RU"/>
    </w:rPr>
  </w:style>
  <w:style w:type="character" w:customStyle="1" w:styleId="80">
    <w:name w:val="Заголовок 8 Знак"/>
    <w:basedOn w:val="a0"/>
    <w:link w:val="8"/>
    <w:uiPriority w:val="9"/>
    <w:semiHidden/>
    <w:rsid w:val="003C281D"/>
    <w:rPr>
      <w:rFonts w:ascii="Calibri" w:eastAsia="Times New Roman" w:hAnsi="Calibri" w:cs="Times New Roman"/>
      <w:i/>
      <w:iCs/>
      <w:sz w:val="24"/>
      <w:szCs w:val="24"/>
      <w:lang w:eastAsia="ru-RU"/>
    </w:rPr>
  </w:style>
  <w:style w:type="character" w:styleId="a3">
    <w:name w:val="Hyperlink"/>
    <w:basedOn w:val="a0"/>
    <w:rsid w:val="003C281D"/>
    <w:rPr>
      <w:color w:val="0000FF"/>
      <w:u w:val="single"/>
    </w:rPr>
  </w:style>
  <w:style w:type="paragraph" w:customStyle="1" w:styleId="Standard">
    <w:name w:val="Standard"/>
    <w:rsid w:val="006655BF"/>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ConsPlusNormal">
    <w:name w:val="ConsPlusNormal"/>
    <w:rsid w:val="006655BF"/>
    <w:pPr>
      <w:suppressAutoHyphens/>
      <w:autoSpaceDE w:val="0"/>
      <w:autoSpaceDN w:val="0"/>
      <w:spacing w:after="0" w:line="240" w:lineRule="auto"/>
      <w:ind w:firstLine="720"/>
      <w:textAlignment w:val="baseline"/>
    </w:pPr>
    <w:rPr>
      <w:rFonts w:ascii="Arial" w:eastAsia="Times New Roman" w:hAnsi="Arial" w:cs="Arial"/>
      <w:kern w:val="3"/>
      <w:sz w:val="20"/>
      <w:szCs w:val="20"/>
      <w:lang w:eastAsia="zh-CN"/>
    </w:rPr>
  </w:style>
  <w:style w:type="paragraph" w:styleId="a4">
    <w:name w:val="List Paragraph"/>
    <w:basedOn w:val="a"/>
    <w:uiPriority w:val="34"/>
    <w:qFormat/>
    <w:rsid w:val="006655BF"/>
    <w:pPr>
      <w:spacing w:after="200" w:line="276" w:lineRule="auto"/>
      <w:ind w:left="720"/>
      <w:contextualSpacing/>
    </w:pPr>
    <w:rPr>
      <w:rFonts w:ascii="Calibri" w:eastAsia="Calibri" w:hAnsi="Calibri"/>
      <w:sz w:val="22"/>
      <w:szCs w:val="22"/>
      <w:lang w:eastAsia="en-US"/>
    </w:rPr>
  </w:style>
  <w:style w:type="paragraph" w:styleId="a5">
    <w:name w:val="header"/>
    <w:basedOn w:val="Standard"/>
    <w:link w:val="a6"/>
    <w:uiPriority w:val="99"/>
    <w:rsid w:val="00AB007D"/>
    <w:pPr>
      <w:tabs>
        <w:tab w:val="center" w:pos="4677"/>
        <w:tab w:val="right" w:pos="9355"/>
      </w:tabs>
    </w:pPr>
  </w:style>
  <w:style w:type="character" w:customStyle="1" w:styleId="a6">
    <w:name w:val="Верхний колонтитул Знак"/>
    <w:basedOn w:val="a0"/>
    <w:link w:val="a5"/>
    <w:uiPriority w:val="99"/>
    <w:rsid w:val="00AB007D"/>
    <w:rPr>
      <w:rFonts w:ascii="Times New Roman" w:eastAsia="Times New Roman" w:hAnsi="Times New Roman" w:cs="Times New Roman"/>
      <w:kern w:val="3"/>
      <w:sz w:val="24"/>
      <w:szCs w:val="24"/>
      <w:lang w:eastAsia="zh-CN"/>
    </w:rPr>
  </w:style>
  <w:style w:type="paragraph" w:customStyle="1" w:styleId="ConsPlusNonformat">
    <w:name w:val="ConsPlusNonformat"/>
    <w:rsid w:val="00AB007D"/>
    <w:pPr>
      <w:suppressAutoHyphens/>
      <w:autoSpaceDE w:val="0"/>
      <w:autoSpaceDN w:val="0"/>
      <w:spacing w:after="0" w:line="240" w:lineRule="auto"/>
      <w:textAlignment w:val="baseline"/>
    </w:pPr>
    <w:rPr>
      <w:rFonts w:ascii="Courier New" w:eastAsia="Times New Roman" w:hAnsi="Courier New" w:cs="Courier New"/>
      <w:kern w:val="3"/>
      <w:sz w:val="20"/>
      <w:szCs w:val="20"/>
      <w:lang w:eastAsia="zh-CN"/>
    </w:rPr>
  </w:style>
  <w:style w:type="paragraph" w:customStyle="1" w:styleId="ConsPlusCell">
    <w:name w:val="ConsPlusCell"/>
    <w:rsid w:val="00AB007D"/>
    <w:pPr>
      <w:suppressAutoHyphens/>
      <w:autoSpaceDE w:val="0"/>
      <w:autoSpaceDN w:val="0"/>
      <w:spacing w:after="0" w:line="240" w:lineRule="auto"/>
      <w:textAlignment w:val="baseline"/>
    </w:pPr>
    <w:rPr>
      <w:rFonts w:ascii="Times New Roman" w:eastAsia="Times New Roman" w:hAnsi="Times New Roman" w:cs="Times New Roman"/>
      <w:kern w:val="3"/>
      <w:sz w:val="28"/>
      <w:szCs w:val="28"/>
      <w:lang w:eastAsia="zh-CN"/>
    </w:rPr>
  </w:style>
  <w:style w:type="character" w:customStyle="1" w:styleId="x-phmenubutton">
    <w:name w:val="x-ph__menu__button"/>
    <w:basedOn w:val="a0"/>
    <w:rsid w:val="00E638DB"/>
  </w:style>
  <w:style w:type="paragraph" w:styleId="a7">
    <w:name w:val="Balloon Text"/>
    <w:basedOn w:val="a"/>
    <w:link w:val="a8"/>
    <w:uiPriority w:val="99"/>
    <w:semiHidden/>
    <w:unhideWhenUsed/>
    <w:rsid w:val="0071593B"/>
    <w:rPr>
      <w:rFonts w:ascii="Tahoma" w:hAnsi="Tahoma" w:cs="Tahoma"/>
      <w:sz w:val="16"/>
      <w:szCs w:val="16"/>
    </w:rPr>
  </w:style>
  <w:style w:type="character" w:customStyle="1" w:styleId="a8">
    <w:name w:val="Текст выноски Знак"/>
    <w:basedOn w:val="a0"/>
    <w:link w:val="a7"/>
    <w:uiPriority w:val="99"/>
    <w:semiHidden/>
    <w:rsid w:val="0071593B"/>
    <w:rPr>
      <w:rFonts w:ascii="Tahoma" w:eastAsia="Times New Roman" w:hAnsi="Tahoma" w:cs="Tahoma"/>
      <w:sz w:val="16"/>
      <w:szCs w:val="16"/>
      <w:lang w:eastAsia="ru-RU"/>
    </w:rPr>
  </w:style>
  <w:style w:type="paragraph" w:styleId="a9">
    <w:name w:val="Normal (Web)"/>
    <w:basedOn w:val="a"/>
    <w:uiPriority w:val="99"/>
    <w:unhideWhenUsed/>
    <w:rsid w:val="0078575C"/>
    <w:pPr>
      <w:spacing w:before="100" w:beforeAutospacing="1" w:after="119"/>
    </w:pPr>
  </w:style>
  <w:style w:type="paragraph" w:customStyle="1" w:styleId="sdfootnote1">
    <w:name w:val="sdfootnote1"/>
    <w:basedOn w:val="a"/>
    <w:rsid w:val="0078575C"/>
    <w:pPr>
      <w:spacing w:before="100" w:beforeAutospacing="1"/>
      <w:ind w:left="340" w:hanging="340"/>
    </w:pPr>
    <w:rPr>
      <w:sz w:val="20"/>
      <w:szCs w:val="20"/>
    </w:rPr>
  </w:style>
  <w:style w:type="table" w:customStyle="1" w:styleId="1">
    <w:name w:val="Сетка таблицы1"/>
    <w:basedOn w:val="a1"/>
    <w:next w:val="aa"/>
    <w:rsid w:val="00C111EB"/>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a">
    <w:name w:val="Table Grid"/>
    <w:basedOn w:val="a1"/>
    <w:uiPriority w:val="59"/>
    <w:rsid w:val="00C111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footer"/>
    <w:basedOn w:val="a"/>
    <w:link w:val="ac"/>
    <w:uiPriority w:val="99"/>
    <w:unhideWhenUsed/>
    <w:rsid w:val="00404292"/>
    <w:pPr>
      <w:tabs>
        <w:tab w:val="center" w:pos="4677"/>
        <w:tab w:val="right" w:pos="9355"/>
      </w:tabs>
    </w:pPr>
  </w:style>
  <w:style w:type="character" w:customStyle="1" w:styleId="ac">
    <w:name w:val="Нижний колонтитул Знак"/>
    <w:basedOn w:val="a0"/>
    <w:link w:val="ab"/>
    <w:uiPriority w:val="99"/>
    <w:rsid w:val="00404292"/>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281D"/>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3C281D"/>
    <w:pPr>
      <w:keepNext/>
      <w:framePr w:hSpace="180" w:wrap="around" w:vAnchor="text" w:hAnchor="margin" w:y="1"/>
      <w:jc w:val="center"/>
      <w:outlineLvl w:val="1"/>
    </w:pPr>
    <w:rPr>
      <w:b/>
      <w:sz w:val="28"/>
      <w:szCs w:val="28"/>
    </w:rPr>
  </w:style>
  <w:style w:type="paragraph" w:styleId="8">
    <w:name w:val="heading 8"/>
    <w:basedOn w:val="a"/>
    <w:next w:val="a"/>
    <w:link w:val="80"/>
    <w:uiPriority w:val="9"/>
    <w:semiHidden/>
    <w:unhideWhenUsed/>
    <w:qFormat/>
    <w:rsid w:val="003C281D"/>
    <w:pPr>
      <w:spacing w:before="240" w:after="60"/>
      <w:outlineLvl w:val="7"/>
    </w:pPr>
    <w:rPr>
      <w:rFonts w:ascii="Calibri" w:hAnsi="Calibri"/>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3C281D"/>
    <w:rPr>
      <w:rFonts w:ascii="Times New Roman" w:eastAsia="Times New Roman" w:hAnsi="Times New Roman" w:cs="Times New Roman"/>
      <w:b/>
      <w:sz w:val="28"/>
      <w:szCs w:val="28"/>
      <w:lang w:eastAsia="ru-RU"/>
    </w:rPr>
  </w:style>
  <w:style w:type="character" w:customStyle="1" w:styleId="80">
    <w:name w:val="Заголовок 8 Знак"/>
    <w:basedOn w:val="a0"/>
    <w:link w:val="8"/>
    <w:uiPriority w:val="9"/>
    <w:semiHidden/>
    <w:rsid w:val="003C281D"/>
    <w:rPr>
      <w:rFonts w:ascii="Calibri" w:eastAsia="Times New Roman" w:hAnsi="Calibri" w:cs="Times New Roman"/>
      <w:i/>
      <w:iCs/>
      <w:sz w:val="24"/>
      <w:szCs w:val="24"/>
      <w:lang w:eastAsia="ru-RU"/>
    </w:rPr>
  </w:style>
  <w:style w:type="character" w:styleId="a3">
    <w:name w:val="Hyperlink"/>
    <w:basedOn w:val="a0"/>
    <w:rsid w:val="003C281D"/>
    <w:rPr>
      <w:color w:val="0000FF"/>
      <w:u w:val="single"/>
    </w:rPr>
  </w:style>
  <w:style w:type="paragraph" w:customStyle="1" w:styleId="Standard">
    <w:name w:val="Standard"/>
    <w:rsid w:val="006655BF"/>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ConsPlusNormal">
    <w:name w:val="ConsPlusNormal"/>
    <w:rsid w:val="006655BF"/>
    <w:pPr>
      <w:suppressAutoHyphens/>
      <w:autoSpaceDE w:val="0"/>
      <w:autoSpaceDN w:val="0"/>
      <w:spacing w:after="0" w:line="240" w:lineRule="auto"/>
      <w:ind w:firstLine="720"/>
      <w:textAlignment w:val="baseline"/>
    </w:pPr>
    <w:rPr>
      <w:rFonts w:ascii="Arial" w:eastAsia="Times New Roman" w:hAnsi="Arial" w:cs="Arial"/>
      <w:kern w:val="3"/>
      <w:sz w:val="20"/>
      <w:szCs w:val="20"/>
      <w:lang w:eastAsia="zh-CN"/>
    </w:rPr>
  </w:style>
  <w:style w:type="paragraph" w:styleId="a4">
    <w:name w:val="List Paragraph"/>
    <w:basedOn w:val="a"/>
    <w:uiPriority w:val="34"/>
    <w:qFormat/>
    <w:rsid w:val="006655BF"/>
    <w:pPr>
      <w:spacing w:after="200" w:line="276" w:lineRule="auto"/>
      <w:ind w:left="720"/>
      <w:contextualSpacing/>
    </w:pPr>
    <w:rPr>
      <w:rFonts w:ascii="Calibri" w:eastAsia="Calibri" w:hAnsi="Calibri"/>
      <w:sz w:val="22"/>
      <w:szCs w:val="22"/>
      <w:lang w:eastAsia="en-US"/>
    </w:rPr>
  </w:style>
  <w:style w:type="paragraph" w:styleId="a5">
    <w:name w:val="header"/>
    <w:basedOn w:val="Standard"/>
    <w:link w:val="a6"/>
    <w:uiPriority w:val="99"/>
    <w:rsid w:val="00AB007D"/>
    <w:pPr>
      <w:tabs>
        <w:tab w:val="center" w:pos="4677"/>
        <w:tab w:val="right" w:pos="9355"/>
      </w:tabs>
    </w:pPr>
  </w:style>
  <w:style w:type="character" w:customStyle="1" w:styleId="a6">
    <w:name w:val="Верхний колонтитул Знак"/>
    <w:basedOn w:val="a0"/>
    <w:link w:val="a5"/>
    <w:uiPriority w:val="99"/>
    <w:rsid w:val="00AB007D"/>
    <w:rPr>
      <w:rFonts w:ascii="Times New Roman" w:eastAsia="Times New Roman" w:hAnsi="Times New Roman" w:cs="Times New Roman"/>
      <w:kern w:val="3"/>
      <w:sz w:val="24"/>
      <w:szCs w:val="24"/>
      <w:lang w:eastAsia="zh-CN"/>
    </w:rPr>
  </w:style>
  <w:style w:type="paragraph" w:customStyle="1" w:styleId="ConsPlusNonformat">
    <w:name w:val="ConsPlusNonformat"/>
    <w:rsid w:val="00AB007D"/>
    <w:pPr>
      <w:suppressAutoHyphens/>
      <w:autoSpaceDE w:val="0"/>
      <w:autoSpaceDN w:val="0"/>
      <w:spacing w:after="0" w:line="240" w:lineRule="auto"/>
      <w:textAlignment w:val="baseline"/>
    </w:pPr>
    <w:rPr>
      <w:rFonts w:ascii="Courier New" w:eastAsia="Times New Roman" w:hAnsi="Courier New" w:cs="Courier New"/>
      <w:kern w:val="3"/>
      <w:sz w:val="20"/>
      <w:szCs w:val="20"/>
      <w:lang w:eastAsia="zh-CN"/>
    </w:rPr>
  </w:style>
  <w:style w:type="paragraph" w:customStyle="1" w:styleId="ConsPlusCell">
    <w:name w:val="ConsPlusCell"/>
    <w:rsid w:val="00AB007D"/>
    <w:pPr>
      <w:suppressAutoHyphens/>
      <w:autoSpaceDE w:val="0"/>
      <w:autoSpaceDN w:val="0"/>
      <w:spacing w:after="0" w:line="240" w:lineRule="auto"/>
      <w:textAlignment w:val="baseline"/>
    </w:pPr>
    <w:rPr>
      <w:rFonts w:ascii="Times New Roman" w:eastAsia="Times New Roman" w:hAnsi="Times New Roman" w:cs="Times New Roman"/>
      <w:kern w:val="3"/>
      <w:sz w:val="28"/>
      <w:szCs w:val="28"/>
      <w:lang w:eastAsia="zh-CN"/>
    </w:rPr>
  </w:style>
  <w:style w:type="character" w:customStyle="1" w:styleId="x-phmenubutton">
    <w:name w:val="x-ph__menu__button"/>
    <w:basedOn w:val="a0"/>
    <w:rsid w:val="00E638DB"/>
  </w:style>
  <w:style w:type="paragraph" w:styleId="a7">
    <w:name w:val="Balloon Text"/>
    <w:basedOn w:val="a"/>
    <w:link w:val="a8"/>
    <w:uiPriority w:val="99"/>
    <w:semiHidden/>
    <w:unhideWhenUsed/>
    <w:rsid w:val="0071593B"/>
    <w:rPr>
      <w:rFonts w:ascii="Tahoma" w:hAnsi="Tahoma" w:cs="Tahoma"/>
      <w:sz w:val="16"/>
      <w:szCs w:val="16"/>
    </w:rPr>
  </w:style>
  <w:style w:type="character" w:customStyle="1" w:styleId="a8">
    <w:name w:val="Текст выноски Знак"/>
    <w:basedOn w:val="a0"/>
    <w:link w:val="a7"/>
    <w:uiPriority w:val="99"/>
    <w:semiHidden/>
    <w:rsid w:val="0071593B"/>
    <w:rPr>
      <w:rFonts w:ascii="Tahoma" w:eastAsia="Times New Roman" w:hAnsi="Tahoma" w:cs="Tahoma"/>
      <w:sz w:val="16"/>
      <w:szCs w:val="16"/>
      <w:lang w:eastAsia="ru-RU"/>
    </w:rPr>
  </w:style>
  <w:style w:type="paragraph" w:styleId="a9">
    <w:name w:val="Normal (Web)"/>
    <w:basedOn w:val="a"/>
    <w:uiPriority w:val="99"/>
    <w:unhideWhenUsed/>
    <w:rsid w:val="0078575C"/>
    <w:pPr>
      <w:spacing w:before="100" w:beforeAutospacing="1" w:after="119"/>
    </w:pPr>
  </w:style>
  <w:style w:type="paragraph" w:customStyle="1" w:styleId="sdfootnote1">
    <w:name w:val="sdfootnote1"/>
    <w:basedOn w:val="a"/>
    <w:rsid w:val="0078575C"/>
    <w:pPr>
      <w:spacing w:before="100" w:beforeAutospacing="1"/>
      <w:ind w:left="340" w:hanging="340"/>
    </w:pPr>
    <w:rPr>
      <w:sz w:val="20"/>
      <w:szCs w:val="20"/>
    </w:rPr>
  </w:style>
  <w:style w:type="table" w:customStyle="1" w:styleId="1">
    <w:name w:val="Сетка таблицы1"/>
    <w:basedOn w:val="a1"/>
    <w:next w:val="aa"/>
    <w:rsid w:val="00C111EB"/>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a">
    <w:name w:val="Table Grid"/>
    <w:basedOn w:val="a1"/>
    <w:uiPriority w:val="59"/>
    <w:rsid w:val="00C111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footer"/>
    <w:basedOn w:val="a"/>
    <w:link w:val="ac"/>
    <w:uiPriority w:val="99"/>
    <w:unhideWhenUsed/>
    <w:rsid w:val="00404292"/>
    <w:pPr>
      <w:tabs>
        <w:tab w:val="center" w:pos="4677"/>
        <w:tab w:val="right" w:pos="9355"/>
      </w:tabs>
    </w:pPr>
  </w:style>
  <w:style w:type="character" w:customStyle="1" w:styleId="ac">
    <w:name w:val="Нижний колонтитул Знак"/>
    <w:basedOn w:val="a0"/>
    <w:link w:val="ab"/>
    <w:uiPriority w:val="99"/>
    <w:rsid w:val="00404292"/>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7806724">
      <w:bodyDiv w:val="1"/>
      <w:marLeft w:val="0"/>
      <w:marRight w:val="0"/>
      <w:marTop w:val="0"/>
      <w:marBottom w:val="0"/>
      <w:divBdr>
        <w:top w:val="none" w:sz="0" w:space="0" w:color="auto"/>
        <w:left w:val="none" w:sz="0" w:space="0" w:color="auto"/>
        <w:bottom w:val="none" w:sz="0" w:space="0" w:color="auto"/>
        <w:right w:val="none" w:sz="0" w:space="0" w:color="auto"/>
      </w:divBdr>
    </w:div>
    <w:div w:id="1237134878">
      <w:bodyDiv w:val="1"/>
      <w:marLeft w:val="0"/>
      <w:marRight w:val="0"/>
      <w:marTop w:val="0"/>
      <w:marBottom w:val="0"/>
      <w:divBdr>
        <w:top w:val="none" w:sz="0" w:space="0" w:color="auto"/>
        <w:left w:val="none" w:sz="0" w:space="0" w:color="auto"/>
        <w:bottom w:val="none" w:sz="0" w:space="0" w:color="auto"/>
        <w:right w:val="none" w:sz="0" w:space="0" w:color="auto"/>
      </w:divBdr>
    </w:div>
    <w:div w:id="1808861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1438</Words>
  <Characters>8203</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9622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Курушина Наталья Анатольевна</dc:creator>
  <cp:lastModifiedBy>Admin</cp:lastModifiedBy>
  <cp:revision>3</cp:revision>
  <cp:lastPrinted>2022-12-12T04:56:00Z</cp:lastPrinted>
  <dcterms:created xsi:type="dcterms:W3CDTF">2022-12-12T04:56:00Z</dcterms:created>
  <dcterms:modified xsi:type="dcterms:W3CDTF">2023-12-26T06:58:00Z</dcterms:modified>
</cp:coreProperties>
</file>